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683" w:rsidRPr="00B75345" w:rsidRDefault="00FC0683" w:rsidP="00FC0683">
      <w:pPr>
        <w:spacing w:after="28" w:line="240" w:lineRule="auto"/>
        <w:ind w:left="6237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B75345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Приложение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2</w:t>
      </w:r>
    </w:p>
    <w:p w:rsidR="00FC0683" w:rsidRDefault="00FC0683" w:rsidP="00FC0683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  <w:r w:rsidRPr="00B75345">
        <w:rPr>
          <w:rFonts w:ascii="Times New Roman" w:hAnsi="Times New Roman" w:cs="Times New Roman"/>
          <w:sz w:val="30"/>
          <w:szCs w:val="30"/>
        </w:rPr>
        <w:t>к Политике</w:t>
      </w:r>
      <w:r w:rsidRPr="00B75345">
        <w:rPr>
          <w:rFonts w:ascii="Times New Roman" w:hAnsi="Times New Roman" w:cs="Times New Roman"/>
          <w:sz w:val="30"/>
          <w:szCs w:val="30"/>
        </w:rPr>
        <w:br/>
        <w:t>в отношении обработки</w:t>
      </w:r>
      <w:r w:rsidRPr="00B75345">
        <w:rPr>
          <w:rFonts w:ascii="Times New Roman" w:hAnsi="Times New Roman" w:cs="Times New Roman"/>
          <w:sz w:val="30"/>
          <w:szCs w:val="30"/>
        </w:rPr>
        <w:br/>
        <w:t>персональных данных</w:t>
      </w:r>
      <w:r w:rsidRPr="00B75345">
        <w:rPr>
          <w:rFonts w:ascii="Times New Roman" w:hAnsi="Times New Roman" w:cs="Times New Roman"/>
          <w:sz w:val="30"/>
          <w:szCs w:val="30"/>
        </w:rPr>
        <w:br/>
        <w:t xml:space="preserve">в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районном</w:t>
      </w:r>
      <w:r w:rsidRPr="00B75345">
        <w:rPr>
          <w:rFonts w:ascii="Times New Roman" w:hAnsi="Times New Roman" w:cs="Times New Roman"/>
          <w:sz w:val="30"/>
          <w:szCs w:val="30"/>
        </w:rPr>
        <w:br/>
        <w:t>исполнительном комитете</w:t>
      </w:r>
    </w:p>
    <w:p w:rsidR="00FC0683" w:rsidRDefault="00FC0683" w:rsidP="00FC0683">
      <w:pPr>
        <w:spacing w:after="0" w:line="240" w:lineRule="auto"/>
        <w:ind w:left="6237"/>
        <w:rPr>
          <w:rFonts w:ascii="Times New Roman" w:hAnsi="Times New Roman" w:cs="Times New Roman"/>
          <w:sz w:val="30"/>
          <w:szCs w:val="30"/>
        </w:rPr>
      </w:pPr>
    </w:p>
    <w:p w:rsidR="00FC0683" w:rsidRPr="0068660F" w:rsidRDefault="00FC0683" w:rsidP="00FC0683">
      <w:pPr>
        <w:pStyle w:val="newncpi"/>
        <w:ind w:firstLine="0"/>
        <w:rPr>
          <w:sz w:val="30"/>
          <w:szCs w:val="30"/>
        </w:rPr>
      </w:pPr>
      <w:r w:rsidRPr="0068660F">
        <w:rPr>
          <w:sz w:val="30"/>
          <w:szCs w:val="30"/>
        </w:rPr>
        <w:t>УВЕДОМЛЕНИЕ</w:t>
      </w:r>
    </w:p>
    <w:p w:rsidR="00FC0683" w:rsidRPr="0068660F" w:rsidRDefault="00FC0683" w:rsidP="00FC0683">
      <w:pPr>
        <w:pStyle w:val="newncpi"/>
        <w:ind w:firstLine="0"/>
        <w:rPr>
          <w:sz w:val="30"/>
          <w:szCs w:val="30"/>
        </w:rPr>
      </w:pPr>
      <w:r w:rsidRPr="0068660F">
        <w:rPr>
          <w:sz w:val="30"/>
          <w:szCs w:val="30"/>
        </w:rPr>
        <w:t>________________</w:t>
      </w:r>
    </w:p>
    <w:p w:rsidR="00FC0683" w:rsidRPr="0068660F" w:rsidRDefault="00FC0683" w:rsidP="00FC0683">
      <w:pPr>
        <w:pStyle w:val="undline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8660F">
        <w:rPr>
          <w:sz w:val="26"/>
          <w:szCs w:val="26"/>
        </w:rPr>
        <w:t>дата</w:t>
      </w:r>
    </w:p>
    <w:p w:rsidR="00FC0683" w:rsidRDefault="00FC0683" w:rsidP="00FC0683">
      <w:pPr>
        <w:pStyle w:val="newncpi"/>
      </w:pPr>
      <w:r>
        <w:t> </w:t>
      </w:r>
    </w:p>
    <w:p w:rsidR="00FC0683" w:rsidRPr="0068660F" w:rsidRDefault="00FC0683" w:rsidP="00FC0683">
      <w:pPr>
        <w:pStyle w:val="newncpi"/>
        <w:ind w:firstLine="0"/>
        <w:rPr>
          <w:sz w:val="30"/>
          <w:szCs w:val="30"/>
        </w:rPr>
      </w:pPr>
      <w:r w:rsidRPr="0068660F">
        <w:rPr>
          <w:sz w:val="30"/>
          <w:szCs w:val="30"/>
        </w:rPr>
        <w:t>г. </w:t>
      </w:r>
      <w:r>
        <w:rPr>
          <w:sz w:val="30"/>
          <w:szCs w:val="30"/>
        </w:rPr>
        <w:t>Мозырь</w:t>
      </w:r>
    </w:p>
    <w:p w:rsidR="00FC0683" w:rsidRPr="0068660F" w:rsidRDefault="00FC0683" w:rsidP="00FC0683">
      <w:pPr>
        <w:pStyle w:val="newncpi"/>
        <w:rPr>
          <w:sz w:val="30"/>
          <w:szCs w:val="30"/>
        </w:rPr>
      </w:pPr>
      <w:r w:rsidRPr="0068660F">
        <w:rPr>
          <w:sz w:val="30"/>
          <w:szCs w:val="30"/>
        </w:rPr>
        <w:t> </w:t>
      </w:r>
    </w:p>
    <w:p w:rsidR="00FC0683" w:rsidRDefault="00FC0683" w:rsidP="00FC0683">
      <w:pPr>
        <w:pStyle w:val="titlep"/>
        <w:jc w:val="left"/>
        <w:rPr>
          <w:b w:val="0"/>
          <w:sz w:val="30"/>
          <w:szCs w:val="30"/>
        </w:rPr>
      </w:pPr>
      <w:r w:rsidRPr="0068660F">
        <w:rPr>
          <w:b w:val="0"/>
          <w:sz w:val="30"/>
          <w:szCs w:val="30"/>
        </w:rPr>
        <w:t xml:space="preserve">О </w:t>
      </w:r>
      <w:bookmarkStart w:id="0" w:name="_GoBack"/>
      <w:r w:rsidRPr="0068660F">
        <w:rPr>
          <w:b w:val="0"/>
          <w:sz w:val="30"/>
          <w:szCs w:val="30"/>
        </w:rPr>
        <w:t>представлении информации о</w:t>
      </w:r>
      <w:r w:rsidRPr="0068660F">
        <w:rPr>
          <w:b w:val="0"/>
          <w:sz w:val="30"/>
          <w:szCs w:val="30"/>
        </w:rPr>
        <w:br/>
        <w:t>правах субъекта персональных</w:t>
      </w:r>
      <w:r w:rsidRPr="0068660F">
        <w:rPr>
          <w:b w:val="0"/>
          <w:sz w:val="30"/>
          <w:szCs w:val="30"/>
        </w:rPr>
        <w:br/>
        <w:t>данных, связанных с обработкой персональных данных</w:t>
      </w:r>
      <w:bookmarkEnd w:id="0"/>
    </w:p>
    <w:p w:rsidR="00FC0683" w:rsidRPr="0068660F" w:rsidRDefault="00FC0683" w:rsidP="00FC0683">
      <w:pPr>
        <w:pStyle w:val="titlep"/>
        <w:jc w:val="left"/>
        <w:rPr>
          <w:b w:val="0"/>
          <w:sz w:val="30"/>
          <w:szCs w:val="30"/>
        </w:rPr>
      </w:pPr>
    </w:p>
    <w:p w:rsidR="00FC0683" w:rsidRPr="0068660F" w:rsidRDefault="00FC0683" w:rsidP="00FC0683">
      <w:pPr>
        <w:pStyle w:val="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1. В случае дачи согласия на обработку персональных данных Вам, как субъекту персональных данных, предоставляются следующие права согласно Закону Республики Беларусь от 7 мая 2021 г. № 99-З «О защите персональных данных»:</w:t>
      </w:r>
    </w:p>
    <w:p w:rsidR="00FC0683" w:rsidRPr="0068660F" w:rsidRDefault="00FC0683" w:rsidP="00FC0683">
      <w:pPr>
        <w:pStyle w:val="under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1.1. на отзыв своего согласия на обработку персональных данных посредством подачи Оператору заявления.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Оператор рассматривает заявление в пятнадцатидневный срок, принимает решение об удалении персональных данных и уведомляет Вас об этом. При отсутствии технической возможности удаления персональных данных Оператор принимает меры по недопущению дальнейшей обработки Ваших персональных данных, включая их блокирование, и обязан уведомить Вас в тот же срок. 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 xml:space="preserve">Обработка персональных данных, которая </w:t>
      </w:r>
      <w:proofErr w:type="gramStart"/>
      <w:r w:rsidRPr="0068660F">
        <w:rPr>
          <w:sz w:val="30"/>
          <w:szCs w:val="30"/>
        </w:rPr>
        <w:t>проводилась до прекращения обработки персональных данных в соответствии с частью первой подпункта 1.1 настоящего уведомления является</w:t>
      </w:r>
      <w:proofErr w:type="gramEnd"/>
      <w:r w:rsidRPr="0068660F">
        <w:rPr>
          <w:sz w:val="30"/>
          <w:szCs w:val="30"/>
        </w:rPr>
        <w:t xml:space="preserve"> законной;</w:t>
      </w:r>
    </w:p>
    <w:p w:rsidR="00FC0683" w:rsidRPr="0068660F" w:rsidRDefault="00FC0683" w:rsidP="00FC0683">
      <w:pPr>
        <w:pStyle w:val="under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1.2. на получение информации о предоставлении своих персональных данных третьим лицам.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Для получения данной информации необходимо подать соответствующее заявление.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 xml:space="preserve">Оператор в пятнадцатидневный срок после получения заявления, обязан представить Вам информацию (перечень персональных данных, кому представлялась информация) либо уведомить Вас о причинах отказа в </w:t>
      </w:r>
      <w:r w:rsidRPr="0068660F">
        <w:rPr>
          <w:sz w:val="30"/>
          <w:szCs w:val="30"/>
        </w:rPr>
        <w:lastRenderedPageBreak/>
        <w:t>ее представлении. Информация представляется один раз в год бесплатно, за исключением случаев, предусмотренных законодательными актами;</w:t>
      </w:r>
    </w:p>
    <w:p w:rsidR="00FC0683" w:rsidRPr="0068660F" w:rsidRDefault="00FC0683" w:rsidP="00FC0683">
      <w:pPr>
        <w:pStyle w:val="under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1.3. на получение информации, касающейся обработки своих персональных данных, содержащей: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наименование и место нахождения Оператора;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подтверждение факта обработки персональных данных Оператором (уполномоченным лицом);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Ваши персональные данные и источник их получения;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правовые основания и цели обработки персональных данных; срок, на который дано Ваше согласие;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наименование и место нахождения уполномоченного лица, которое является государственным органом, юридическим лицом Республики Беларусь, иной организацией, если обработка персональных данных поручена такому лицу;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иную информацию, предусмотренную законодательством.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Для получения данной информации необходимо подать соответствующее заявление.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Оператор обязан в течение пяти рабочих дней после получения соответствующего заявления, если иной срок не установлен законодательными актами, представить Вам в доступной форме информацию либо уведомить Вас о причинах отказа в ее представлении. Представляется такая информация бесплатно, за исключением случаев, предусмотренных законодательными актами;</w:t>
      </w:r>
    </w:p>
    <w:p w:rsidR="00FC0683" w:rsidRPr="0068660F" w:rsidRDefault="00FC0683" w:rsidP="00FC0683">
      <w:pPr>
        <w:pStyle w:val="under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 xml:space="preserve">1.4. требовать от Оператора внесение изменений в свои персональные данные в случае, если персональные данные являются неполными, устаревшими или неточными. </w:t>
      </w:r>
      <w:proofErr w:type="gramStart"/>
      <w:r w:rsidRPr="0068660F">
        <w:rPr>
          <w:sz w:val="30"/>
          <w:szCs w:val="30"/>
        </w:rPr>
        <w:t>В этих случаях подается Оператору заявление в письменной форме либо в виде электронного документа с приложением соответствующих документов и (или) их заверенных в установленном порядке копий, подтверждающих необходимость внесения изменений в персональные данные;</w:t>
      </w:r>
      <w:proofErr w:type="gramEnd"/>
    </w:p>
    <w:p w:rsidR="00FC0683" w:rsidRPr="0068660F" w:rsidRDefault="00FC0683" w:rsidP="00FC0683">
      <w:pPr>
        <w:pStyle w:val="under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1.5. требовать от Оператора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законодательством.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Оператор в этом случае обязан в пятнадцатидневный срок после получения Вашего заявления прекратить обработку персональных данных, а также осуществить их удаление (обеспечить прекращение обработки персональных данных, а также их удаление уполномоченным лицом) и уведомить Вас об этом.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 xml:space="preserve">При отсутствии технической возможности удаления персональных данных Оператор обязан принять меры к недопущению дальнейшей </w:t>
      </w:r>
      <w:r w:rsidRPr="0068660F">
        <w:rPr>
          <w:sz w:val="30"/>
          <w:szCs w:val="30"/>
        </w:rPr>
        <w:lastRenderedPageBreak/>
        <w:t>обработки персональных данных, включая их блокирование, и уведомить Вас об этом.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 xml:space="preserve">Оператор вправе отказать Вам в удовлетворении требований о прекращении обработки персональных данных и (или) их удалении при наличии оснований для обработки персональных данных, предусмотренных законодательством, в том </w:t>
      </w:r>
      <w:proofErr w:type="gramStart"/>
      <w:r w:rsidRPr="0068660F">
        <w:rPr>
          <w:sz w:val="30"/>
          <w:szCs w:val="30"/>
        </w:rPr>
        <w:t>числе</w:t>
      </w:r>
      <w:proofErr w:type="gramEnd"/>
      <w:r w:rsidRPr="0068660F">
        <w:rPr>
          <w:sz w:val="30"/>
          <w:szCs w:val="30"/>
        </w:rPr>
        <w:t xml:space="preserve"> если они являются необходимыми для заявленных целей их обработки, с уведомлением Вас об этом в пятнадцатидневный срок;</w:t>
      </w:r>
    </w:p>
    <w:p w:rsidR="00FC0683" w:rsidRPr="0068660F" w:rsidRDefault="00FC0683" w:rsidP="00FC0683">
      <w:pPr>
        <w:pStyle w:val="under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1.6. на обжалование действий (бездействия) и решений Оператора, нарушающие Ваши права при обработке персональных данных, в уполномоченный орган по защите прав субъектов персональных данных в порядке, установленном законодательством об обращениях граждан и юридических лиц.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Принятое уполномоченным органом по защите прав субъектов персональных данных решение может быть обжаловано субъектом персональных данных в судебном порядке.</w:t>
      </w:r>
    </w:p>
    <w:p w:rsidR="00FC0683" w:rsidRPr="0068660F" w:rsidRDefault="00FC0683" w:rsidP="00FC0683">
      <w:pPr>
        <w:pStyle w:val="point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2. Для реализации прав, указанных в подпунктах 1.1 – 1.5 пункта 1 настоящего уведомления, предусматривается следующий порядок подачи заявления: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заявление может быть подано в письменной форме либо в виде электронного документа. Законодательными актами может быть предусмотрена обязательность личного присутствия субъекта персональных данных и предъявления документа, удостоверяющего личность, при подаче им заявления Оператору в письменной форме;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для реализации права, указанного в подпункте 1.1 пункта 1 настоящего уведомления, заявление также может быть подано Оператору в форме, посредством которой получено Ваше согласие.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Заявление должно содержать следующую информацию: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фамилию, собственное имя, отчество (если таковое имеется) заявителя, адрес места жительства (места пребывания);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дату рождения заявителя;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идентификационный номер заявителя, при отсутствии такого номера – номер документа, удостоверяющего личность заявителя, в случаях, если эта информация указывалась при даче Вашего согласия Оператору или обработка персональных данных осуществляется без согласия заявителя;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изложение сути требований;</w:t>
      </w:r>
    </w:p>
    <w:p w:rsidR="00FC0683" w:rsidRPr="0068660F" w:rsidRDefault="00FC0683" w:rsidP="00FC0683">
      <w:pPr>
        <w:pStyle w:val="newncpi"/>
        <w:ind w:firstLine="709"/>
        <w:rPr>
          <w:sz w:val="30"/>
          <w:szCs w:val="30"/>
        </w:rPr>
      </w:pPr>
      <w:r w:rsidRPr="0068660F">
        <w:rPr>
          <w:sz w:val="30"/>
          <w:szCs w:val="30"/>
        </w:rPr>
        <w:t>личную подпись либо электронную цифровую подпись заявителя.</w:t>
      </w:r>
    </w:p>
    <w:p w:rsidR="00CE2311" w:rsidRDefault="00CE2311"/>
    <w:sectPr w:rsidR="00CE2311" w:rsidSect="005B022F">
      <w:headerReference w:type="default" r:id="rId5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3599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47CC" w:rsidRPr="00D047CC" w:rsidRDefault="00FC0683">
        <w:pPr>
          <w:pStyle w:val="a3"/>
          <w:jc w:val="center"/>
          <w:rPr>
            <w:rFonts w:ascii="Times New Roman" w:hAnsi="Times New Roman" w:cs="Times New Roman"/>
          </w:rPr>
        </w:pPr>
        <w:r w:rsidRPr="00D047CC">
          <w:rPr>
            <w:rFonts w:ascii="Times New Roman" w:hAnsi="Times New Roman" w:cs="Times New Roman"/>
          </w:rPr>
          <w:fldChar w:fldCharType="begin"/>
        </w:r>
        <w:r w:rsidRPr="00D047CC">
          <w:rPr>
            <w:rFonts w:ascii="Times New Roman" w:hAnsi="Times New Roman" w:cs="Times New Roman"/>
          </w:rPr>
          <w:instrText>PAGE   \* MERGEFORMAT</w:instrText>
        </w:r>
        <w:r w:rsidRPr="00D047C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047CC">
          <w:rPr>
            <w:rFonts w:ascii="Times New Roman" w:hAnsi="Times New Roman" w:cs="Times New Roman"/>
          </w:rPr>
          <w:fldChar w:fldCharType="end"/>
        </w:r>
      </w:p>
    </w:sdtContent>
  </w:sdt>
  <w:p w:rsidR="00D047CC" w:rsidRDefault="00FC06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2F"/>
    <w:rsid w:val="005B022F"/>
    <w:rsid w:val="00CE2311"/>
    <w:rsid w:val="00FC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B02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B02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5B02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B02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5B02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0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2023-11-23T09:03:00Z</dcterms:created>
  <dcterms:modified xsi:type="dcterms:W3CDTF">2023-11-23T09:03:00Z</dcterms:modified>
</cp:coreProperties>
</file>