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01" w:rsidRPr="00401001" w:rsidRDefault="00401001" w:rsidP="00401001">
      <w:pPr>
        <w:shd w:val="clear" w:color="auto" w:fill="FFFFFF"/>
        <w:spacing w:line="240" w:lineRule="auto"/>
        <w:jc w:val="center"/>
        <w:outlineLvl w:val="1"/>
        <w:rPr>
          <w:rFonts w:ascii="inherit" w:eastAsia="Times New Roman" w:hAnsi="inherit" w:cs="Arial"/>
          <w:color w:val="054E8C"/>
          <w:sz w:val="45"/>
          <w:szCs w:val="45"/>
          <w:lang w:eastAsia="ru-RU"/>
        </w:rPr>
      </w:pPr>
      <w:r w:rsidRPr="00401001">
        <w:rPr>
          <w:rFonts w:ascii="inherit" w:eastAsia="Times New Roman" w:hAnsi="inherit" w:cs="Arial"/>
          <w:color w:val="054E8C"/>
          <w:sz w:val="45"/>
          <w:szCs w:val="45"/>
          <w:lang w:eastAsia="ru-RU"/>
        </w:rPr>
        <w:t>О ежемесячной доплате к заработной плате вместо профессионального пенсионного страхования</w:t>
      </w:r>
    </w:p>
    <w:p w:rsidR="00401001" w:rsidRPr="00401001" w:rsidRDefault="00401001" w:rsidP="0040100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законодательством</w:t>
      </w:r>
      <w:bookmarkStart w:id="0" w:name="_ftnref1"/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"https://www.okt.minsk.gov.by/social/oktyabrskij-rajonnyj-otdel-minskogo-gorodskogo-upravleniya-fonda-sotsialnoj-zashchity-naseleniya/9018-20230306-o-ezhemesyachnoj-doplate" \l "_ftn1" </w:instrText>
      </w:r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401001">
        <w:rPr>
          <w:rFonts w:ascii="Arial" w:eastAsia="Times New Roman" w:hAnsi="Arial" w:cs="Arial"/>
          <w:color w:val="054E8C"/>
          <w:sz w:val="24"/>
          <w:szCs w:val="24"/>
          <w:lang w:eastAsia="ru-RU"/>
        </w:rPr>
        <w:t>[1]</w:t>
      </w:r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bookmarkEnd w:id="0"/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работникам, занятым во вредных условиях труда или отдельными видами профессиональной деятельности, которые к 1 января 2009 г. </w:t>
      </w:r>
      <w:r w:rsidRPr="004010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отработали менее половины специального стажа</w:t>
      </w:r>
      <w:bookmarkStart w:id="1" w:name="_ftnref2"/>
      <w:r w:rsidRPr="004010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fldChar w:fldCharType="begin"/>
      </w:r>
      <w:r w:rsidRPr="004010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instrText xml:space="preserve"> HYPERLINK "https://www.okt.minsk.gov.by/social/oktyabrskij-rajonnyj-otdel-minskogo-gorodskogo-upravleniya-fonda-sotsialnoj-zashchity-naseleniya/9018-20230306-o-ezhemesyachnoj-doplate" \l "_ftn2" </w:instrText>
      </w:r>
      <w:r w:rsidRPr="004010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fldChar w:fldCharType="separate"/>
      </w:r>
      <w:r w:rsidRPr="00401001">
        <w:rPr>
          <w:rFonts w:ascii="Arial" w:eastAsia="Times New Roman" w:hAnsi="Arial" w:cs="Arial"/>
          <w:b/>
          <w:bCs/>
          <w:color w:val="054E8C"/>
          <w:sz w:val="24"/>
          <w:szCs w:val="24"/>
          <w:lang w:eastAsia="ru-RU"/>
        </w:rPr>
        <w:t>[2]</w:t>
      </w:r>
      <w:r w:rsidRPr="004010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fldChar w:fldCharType="end"/>
      </w:r>
      <w:bookmarkEnd w:id="1"/>
      <w:r w:rsidRPr="004010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либо вовсе не имеют такого стажа</w:t>
      </w:r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 указанной даты, </w:t>
      </w:r>
      <w:r w:rsidRPr="004010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предоставляется право выбора способа компенсации</w:t>
      </w:r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 такую работу:</w:t>
      </w:r>
    </w:p>
    <w:p w:rsidR="00401001" w:rsidRPr="00401001" w:rsidRDefault="00401001" w:rsidP="00401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продолжить формировать право на досрочную (дополнительную) профессиональную пенсию путем уплаты за него работодателем взносов на профессиональное пенсионное страхование</w:t>
      </w:r>
      <w:r w:rsidR="00320E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бюджет государственного внебюджетного фонда социальной защиты населения Республики Беларусь до достижения им общеустановленного пенсионного возраста;</w:t>
      </w:r>
    </w:p>
    <w:p w:rsidR="00401001" w:rsidRPr="00401001" w:rsidRDefault="00401001" w:rsidP="004010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получать дополнительный доход в виде </w:t>
      </w:r>
      <w:r w:rsidRPr="004010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ежемесячной доплаты к заработной плате </w:t>
      </w:r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размере, определяемом работодателем, но не менее суммы взносов на </w:t>
      </w:r>
      <w:r w:rsidR="00320E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профессиональное пенсионное страхование</w:t>
      </w:r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причитающихся к уплате в бюджет фонда за такого работника.</w:t>
      </w:r>
    </w:p>
    <w:p w:rsidR="00401001" w:rsidRPr="00401001" w:rsidRDefault="00401001" w:rsidP="0040100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10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Особенности осуществления</w:t>
      </w:r>
      <w:r w:rsidR="00320E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010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ежемесячной доплаты к заработной плате:</w:t>
      </w:r>
    </w:p>
    <w:p w:rsidR="00401001" w:rsidRPr="00401001" w:rsidRDefault="00401001" w:rsidP="004010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выбор работником доплаты осуществляется путем подачи работодателю письменного заявления;</w:t>
      </w:r>
    </w:p>
    <w:p w:rsidR="00401001" w:rsidRPr="00401001" w:rsidRDefault="00401001" w:rsidP="004010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выплата доплаты производится работодателем до достижения работником общеустановленного пенсионного возраста (при этом работодатель освобождается от уплаты взносов на профессиональное пенсионное страхование за такого работника);</w:t>
      </w:r>
    </w:p>
    <w:p w:rsidR="00401001" w:rsidRPr="00401001" w:rsidRDefault="00401001" w:rsidP="004010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повышения материального обеспечения работника в старости, </w:t>
      </w:r>
      <w:r w:rsidRPr="004010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часть полученных денежных сре</w:t>
      </w:r>
      <w:proofErr w:type="gramStart"/>
      <w:r w:rsidRPr="004010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дств в в</w:t>
      </w:r>
      <w:proofErr w:type="gramEnd"/>
      <w:r w:rsidRPr="004010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иде доплаты к заработной плате может быть направлена</w:t>
      </w:r>
      <w:r w:rsidR="00320E4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им для участия в новом виде страхования – </w:t>
      </w:r>
      <w:r w:rsidRPr="004010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добровольном страховании дополнительной накопительной пенсии</w:t>
      </w:r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(введено с 1 октября 2022 года)</w:t>
      </w:r>
      <w:bookmarkStart w:id="2" w:name="_ftnref3"/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"https://www.okt.minsk.gov.by/social/oktyabrskij-rajonnyj-otdel-minskogo-gorodskogo-upravleniya-fonda-sotsialnoj-zashchity-naseleniya/9018-20230306-o-ezhemesyachnoj-doplate" \l "_ftn3" </w:instrText>
      </w:r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401001">
        <w:rPr>
          <w:rFonts w:ascii="Arial" w:eastAsia="Times New Roman" w:hAnsi="Arial" w:cs="Arial"/>
          <w:color w:val="054E8C"/>
          <w:sz w:val="24"/>
          <w:szCs w:val="24"/>
          <w:lang w:eastAsia="ru-RU"/>
        </w:rPr>
        <w:t>[3]</w:t>
      </w:r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bookmarkEnd w:id="2"/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01001" w:rsidRPr="00401001" w:rsidRDefault="00401001" w:rsidP="0040100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10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Кто имеет право на ежемесячную доплату к заработной плате:</w:t>
      </w:r>
    </w:p>
    <w:p w:rsidR="00401001" w:rsidRPr="00401001" w:rsidRDefault="00401001" w:rsidP="0040100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работники:</w:t>
      </w:r>
    </w:p>
    <w:p w:rsidR="00401001" w:rsidRPr="00401001" w:rsidRDefault="00401001" w:rsidP="004010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занятые в особых условиях труда и отдельными видами профессиональной деятельности;</w:t>
      </w:r>
    </w:p>
    <w:p w:rsidR="00401001" w:rsidRPr="00401001" w:rsidRDefault="00401001" w:rsidP="004010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подлежащие профессиональному пенсионному страхованию и за которых работодателем уплачиваются взносы на профессиональное пенсионное страхование;</w:t>
      </w:r>
    </w:p>
    <w:p w:rsidR="00401001" w:rsidRPr="00401001" w:rsidRDefault="00401001" w:rsidP="004010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специальный стаж которых (до 01.01.2009) составляет менее половины требуемого стажа для назначения досрочной пенсии либо отсутствует.</w:t>
      </w:r>
    </w:p>
    <w:p w:rsidR="00401001" w:rsidRPr="00401001" w:rsidRDefault="00401001" w:rsidP="0040100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10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получить ежемесячную доплату:</w:t>
      </w:r>
    </w:p>
    <w:p w:rsidR="00401001" w:rsidRPr="00401001" w:rsidRDefault="00401001" w:rsidP="0040100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обратиться с заявлением к своему работодателю.</w:t>
      </w:r>
    </w:p>
    <w:p w:rsidR="00401001" w:rsidRPr="00401001" w:rsidRDefault="00401001" w:rsidP="0040100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10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Размер ежемесячной доплаты:</w:t>
      </w:r>
    </w:p>
    <w:p w:rsidR="00401001" w:rsidRPr="00401001" w:rsidRDefault="00401001" w:rsidP="0040100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определяется работодателем, но не может быть менее суммы взносов на профессиональное пенсионное страхование работника, причитающихся к уплате в бюджет фонда.</w:t>
      </w:r>
    </w:p>
    <w:p w:rsidR="00401001" w:rsidRPr="00401001" w:rsidRDefault="00401001" w:rsidP="0040100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10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Период выплаты ежемесячной доплаты:</w:t>
      </w:r>
    </w:p>
    <w:p w:rsidR="00401001" w:rsidRPr="00401001" w:rsidRDefault="00401001" w:rsidP="0040100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достижения застрахованным лицом общеустановленного пенсионного возраста.</w:t>
      </w:r>
    </w:p>
    <w:p w:rsidR="00401001" w:rsidRDefault="00401001" w:rsidP="0040100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10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любое время до достижения общеустановленного пенсионного возраста можно отказаться от доплаты и вернуться к уплате взносов на профессиональное пенсионное страхование, выразив такое желание в новом письменном заявлении работодателю.</w:t>
      </w:r>
    </w:p>
    <w:p w:rsidR="00C41A13" w:rsidRPr="00401001" w:rsidRDefault="00C41A13" w:rsidP="0040100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41A13" w:rsidRDefault="00C41A13" w:rsidP="00C41A13">
      <w:r>
        <w:t>[1]Указ Республики Беларусь от 25.09.2013 № 441 «О некоторых вопросах профессионального пенсионного страхования</w:t>
      </w:r>
      <w:r w:rsidR="00F05551">
        <w:t xml:space="preserve"> </w:t>
      </w:r>
      <w:r>
        <w:t>и пенсионного обеспечения»;</w:t>
      </w:r>
    </w:p>
    <w:p w:rsidR="00D1395C" w:rsidRDefault="00C41A13" w:rsidP="00C41A13">
      <w:r>
        <w:t>[2] В соответствии со статьями 12, 13, 15, 47 - 49, 49-2 Закона Республики Беларусь "О пенсионном обеспечении".</w:t>
      </w:r>
    </w:p>
    <w:p w:rsidR="00320E44" w:rsidRDefault="00320E44" w:rsidP="00C41A13">
      <w:r>
        <w:t>[3</w:t>
      </w:r>
      <w:r w:rsidRPr="00320E44">
        <w:t>]</w:t>
      </w:r>
      <w:r>
        <w:t xml:space="preserve"> Указ Президента Республи</w:t>
      </w:r>
      <w:bookmarkStart w:id="3" w:name="_GoBack"/>
      <w:bookmarkEnd w:id="3"/>
      <w:r>
        <w:t>ки Беларусь № 367 от 27.09.2021 г. «О добровольном страховании дополнительной накопительной пенсии»</w:t>
      </w:r>
    </w:p>
    <w:p w:rsidR="00320E44" w:rsidRDefault="00320E44" w:rsidP="00C41A13"/>
    <w:p w:rsidR="00320E44" w:rsidRDefault="00320E44" w:rsidP="00C41A13"/>
    <w:p w:rsidR="00320E44" w:rsidRPr="00320E44" w:rsidRDefault="00320E44" w:rsidP="00320E44">
      <w:pPr>
        <w:jc w:val="right"/>
        <w:rPr>
          <w:rFonts w:ascii="Arial" w:hAnsi="Arial" w:cs="Arial"/>
          <w:sz w:val="24"/>
          <w:szCs w:val="24"/>
        </w:rPr>
      </w:pPr>
      <w:r w:rsidRPr="00320E44">
        <w:rPr>
          <w:rFonts w:ascii="Arial" w:hAnsi="Arial" w:cs="Arial"/>
          <w:sz w:val="24"/>
          <w:szCs w:val="24"/>
        </w:rPr>
        <w:t xml:space="preserve">Мозырский районный отдел </w:t>
      </w:r>
    </w:p>
    <w:p w:rsidR="00320E44" w:rsidRPr="00320E44" w:rsidRDefault="00320E44" w:rsidP="00320E44">
      <w:pPr>
        <w:jc w:val="right"/>
        <w:rPr>
          <w:rFonts w:ascii="Arial" w:hAnsi="Arial" w:cs="Arial"/>
          <w:sz w:val="24"/>
          <w:szCs w:val="24"/>
        </w:rPr>
      </w:pPr>
      <w:r w:rsidRPr="00320E44">
        <w:rPr>
          <w:rFonts w:ascii="Arial" w:hAnsi="Arial" w:cs="Arial"/>
          <w:sz w:val="24"/>
          <w:szCs w:val="24"/>
        </w:rPr>
        <w:t xml:space="preserve">Гомельского областного управления </w:t>
      </w:r>
    </w:p>
    <w:p w:rsidR="00320E44" w:rsidRPr="00320E44" w:rsidRDefault="00320E44" w:rsidP="00320E44">
      <w:pPr>
        <w:jc w:val="right"/>
        <w:rPr>
          <w:rFonts w:ascii="Arial" w:hAnsi="Arial" w:cs="Arial"/>
          <w:sz w:val="24"/>
          <w:szCs w:val="24"/>
        </w:rPr>
      </w:pPr>
      <w:r w:rsidRPr="00320E44">
        <w:rPr>
          <w:rFonts w:ascii="Arial" w:hAnsi="Arial" w:cs="Arial"/>
          <w:sz w:val="24"/>
          <w:szCs w:val="24"/>
        </w:rPr>
        <w:t>Фонда социальной защиты населения</w:t>
      </w:r>
    </w:p>
    <w:sectPr w:rsidR="00320E44" w:rsidRPr="00320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C358D"/>
    <w:multiLevelType w:val="multilevel"/>
    <w:tmpl w:val="3492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74842"/>
    <w:multiLevelType w:val="multilevel"/>
    <w:tmpl w:val="8536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2041CD"/>
    <w:multiLevelType w:val="multilevel"/>
    <w:tmpl w:val="2A20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3C5AD0"/>
    <w:multiLevelType w:val="multilevel"/>
    <w:tmpl w:val="315E5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01"/>
    <w:rsid w:val="00320E44"/>
    <w:rsid w:val="00401001"/>
    <w:rsid w:val="004C2A60"/>
    <w:rsid w:val="00C41A13"/>
    <w:rsid w:val="00C91387"/>
    <w:rsid w:val="00F0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8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Бужан Наталья Николаевна</cp:lastModifiedBy>
  <cp:revision>3</cp:revision>
  <dcterms:created xsi:type="dcterms:W3CDTF">2026-05-20T13:15:00Z</dcterms:created>
  <dcterms:modified xsi:type="dcterms:W3CDTF">2026-05-20T13:17:00Z</dcterms:modified>
</cp:coreProperties>
</file>