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597" w:rsidRDefault="00091597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МОЗЫРСКОГО РАЙОННОГО ИСПОЛНИТЕЛЬНОГО КОМИТЕТА</w:t>
      </w:r>
    </w:p>
    <w:p w:rsidR="00091597" w:rsidRDefault="00091597">
      <w:pPr>
        <w:pStyle w:val="newncpi"/>
        <w:ind w:firstLine="0"/>
        <w:jc w:val="center"/>
      </w:pPr>
      <w:r>
        <w:rPr>
          <w:rStyle w:val="datepr"/>
        </w:rPr>
        <w:t>24 октября 2025 г.</w:t>
      </w:r>
      <w:r>
        <w:rPr>
          <w:rStyle w:val="number"/>
        </w:rPr>
        <w:t xml:space="preserve"> № 1769</w:t>
      </w:r>
    </w:p>
    <w:p w:rsidR="00091597" w:rsidRDefault="00091597">
      <w:pPr>
        <w:pStyle w:val="titlencpi"/>
      </w:pPr>
      <w:r>
        <w:t>Об изменении решения Мозырского районного исполнительного комитета от 19 декабря 2018 г. № 1850</w:t>
      </w:r>
    </w:p>
    <w:p w:rsidR="00091597" w:rsidRDefault="00091597">
      <w:pPr>
        <w:pStyle w:val="preamble"/>
      </w:pPr>
      <w:r>
        <w:t>На основании части третьей пункта 1 статьи 79</w:t>
      </w:r>
      <w:r>
        <w:rPr>
          <w:vertAlign w:val="superscript"/>
        </w:rPr>
        <w:t>1</w:t>
      </w:r>
      <w:r>
        <w:t xml:space="preserve"> Бюджетного кодекса Республики Беларусь Мозырский районный исполнительный комитет РЕШИЛ:</w:t>
      </w:r>
    </w:p>
    <w:p w:rsidR="00091597" w:rsidRDefault="00091597">
      <w:pPr>
        <w:pStyle w:val="point"/>
      </w:pPr>
      <w:r>
        <w:t>1. Внести в приложение к решению Мозырского районного исполнительного комитета от 19 декабря 2018 г. № 1850 «Об администраторах доходов бюджета» следующие изменения:</w:t>
      </w:r>
    </w:p>
    <w:p w:rsidR="00091597" w:rsidRDefault="00091597">
      <w:pPr>
        <w:pStyle w:val="newncpi"/>
      </w:pPr>
      <w:r>
        <w:t>пункт 10 исключить;</w:t>
      </w:r>
    </w:p>
    <w:p w:rsidR="00091597" w:rsidRDefault="00091597">
      <w:pPr>
        <w:pStyle w:val="newncpi"/>
      </w:pPr>
      <w:r>
        <w:t>в пункте 12:</w:t>
      </w:r>
    </w:p>
    <w:p w:rsidR="00091597" w:rsidRDefault="00091597">
      <w:pPr>
        <w:pStyle w:val="newncpi"/>
      </w:pPr>
      <w:r>
        <w:t>после позиции</w:t>
      </w:r>
    </w:p>
    <w:p w:rsidR="00091597" w:rsidRDefault="000915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836"/>
        <w:gridCol w:w="1804"/>
        <w:gridCol w:w="3903"/>
      </w:tblGrid>
      <w:tr w:rsidR="00091597">
        <w:trPr>
          <w:trHeight w:val="240"/>
        </w:trPr>
        <w:tc>
          <w:tcPr>
            <w:tcW w:w="11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 </w:t>
            </w:r>
          </w:p>
        </w:tc>
        <w:tc>
          <w:tcPr>
            <w:tcW w:w="9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«41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02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поступления средств (части средств), полученных от сдачи в аренду недвижимого и движимого имущества, имущества военного назначения, закрепленных на праве хозяйственного ведения или оперативного управления за юридическими лицами»</w:t>
            </w:r>
          </w:p>
        </w:tc>
      </w:tr>
    </w:tbl>
    <w:p w:rsidR="00091597" w:rsidRDefault="00091597">
      <w:pPr>
        <w:pStyle w:val="newncpi"/>
      </w:pPr>
      <w:r>
        <w:t> </w:t>
      </w:r>
    </w:p>
    <w:p w:rsidR="00091597" w:rsidRDefault="00091597">
      <w:pPr>
        <w:pStyle w:val="newncpi0"/>
      </w:pPr>
      <w:r>
        <w:t>дополнить позициями следующего содержания:</w:t>
      </w:r>
    </w:p>
    <w:p w:rsidR="00091597" w:rsidRDefault="000915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836"/>
        <w:gridCol w:w="1804"/>
        <w:gridCol w:w="3903"/>
      </w:tblGrid>
      <w:tr w:rsidR="00091597">
        <w:trPr>
          <w:trHeight w:val="240"/>
        </w:trPr>
        <w:tc>
          <w:tcPr>
            <w:tcW w:w="1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 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«46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03</w:t>
            </w: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плата за питание детей, получающих дошкольное образование, специальное образование на уровне дошкольного образования</w:t>
            </w:r>
          </w:p>
        </w:tc>
      </w:tr>
      <w:tr w:rsidR="00091597">
        <w:trPr>
          <w:trHeight w:val="240"/>
        </w:trPr>
        <w:tc>
          <w:tcPr>
            <w:tcW w:w="1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46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05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доходы, поступающие в порядке возмещения расходов по содержанию граждан, находящихся на государственном обеспечении»;</w:t>
            </w:r>
          </w:p>
        </w:tc>
      </w:tr>
    </w:tbl>
    <w:p w:rsidR="00091597" w:rsidRDefault="00091597">
      <w:pPr>
        <w:pStyle w:val="newncpi"/>
      </w:pPr>
      <w:r>
        <w:t> </w:t>
      </w:r>
    </w:p>
    <w:p w:rsidR="00091597" w:rsidRDefault="00091597">
      <w:pPr>
        <w:pStyle w:val="newncpi"/>
      </w:pPr>
      <w:r>
        <w:t>после позиции</w:t>
      </w:r>
    </w:p>
    <w:p w:rsidR="00091597" w:rsidRDefault="000915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836"/>
        <w:gridCol w:w="1804"/>
        <w:gridCol w:w="3903"/>
      </w:tblGrid>
      <w:tr w:rsidR="00091597">
        <w:trPr>
          <w:trHeight w:val="240"/>
        </w:trPr>
        <w:tc>
          <w:tcPr>
            <w:tcW w:w="11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 </w:t>
            </w:r>
          </w:p>
        </w:tc>
        <w:tc>
          <w:tcPr>
            <w:tcW w:w="9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«46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08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доходы, поступающие в возмещение расходов ссудодателя (арендодателя) от государственных органов и организаций, местных исполнительных и распорядительных органов, юридических лиц и индивидуальных предпринимателей, которым недвижимое имущество передано в безвозмездное пользование или аренду»</w:t>
            </w:r>
          </w:p>
        </w:tc>
      </w:tr>
    </w:tbl>
    <w:p w:rsidR="00091597" w:rsidRDefault="00091597">
      <w:pPr>
        <w:pStyle w:val="newncpi"/>
      </w:pPr>
      <w:r>
        <w:t> </w:t>
      </w:r>
    </w:p>
    <w:p w:rsidR="00091597" w:rsidRDefault="00091597">
      <w:pPr>
        <w:pStyle w:val="newncpi0"/>
      </w:pPr>
      <w:r>
        <w:t>дополнить позициями следующего содержания:</w:t>
      </w:r>
    </w:p>
    <w:p w:rsidR="00091597" w:rsidRDefault="0009159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836"/>
        <w:gridCol w:w="1804"/>
        <w:gridCol w:w="3903"/>
      </w:tblGrid>
      <w:tr w:rsidR="00091597">
        <w:trPr>
          <w:trHeight w:val="240"/>
        </w:trPr>
        <w:tc>
          <w:tcPr>
            <w:tcW w:w="1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 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«46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плата за питание обучающихся, получающих общее среднее, специальное образование на уровне общего среднего образования</w:t>
            </w:r>
          </w:p>
        </w:tc>
      </w:tr>
      <w:tr w:rsidR="00091597">
        <w:trPr>
          <w:trHeight w:val="240"/>
        </w:trPr>
        <w:tc>
          <w:tcPr>
            <w:tcW w:w="1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46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1597" w:rsidRDefault="00091597">
            <w:pPr>
              <w:pStyle w:val="table10"/>
            </w:pPr>
            <w:r>
              <w:t>плата за питание педагогических и иных работников учреждений образования».</w:t>
            </w:r>
          </w:p>
        </w:tc>
      </w:tr>
    </w:tbl>
    <w:p w:rsidR="00091597" w:rsidRDefault="00091597">
      <w:pPr>
        <w:pStyle w:val="newncpi"/>
      </w:pPr>
      <w:r>
        <w:t> </w:t>
      </w:r>
    </w:p>
    <w:p w:rsidR="00091597" w:rsidRDefault="00091597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091597" w:rsidRDefault="000915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09159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1597" w:rsidRDefault="0009159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1597" w:rsidRDefault="00091597">
            <w:pPr>
              <w:pStyle w:val="newncpi0"/>
              <w:jc w:val="right"/>
            </w:pPr>
            <w:r>
              <w:rPr>
                <w:rStyle w:val="pers"/>
              </w:rPr>
              <w:t>Е.Ф.Павлечко</w:t>
            </w:r>
          </w:p>
        </w:tc>
      </w:tr>
    </w:tbl>
    <w:p w:rsidR="00091597" w:rsidRDefault="00091597">
      <w:pPr>
        <w:pStyle w:val="newncpi0"/>
      </w:pPr>
      <w:r>
        <w:t> </w:t>
      </w:r>
    </w:p>
    <w:p w:rsidR="00091597" w:rsidRDefault="00091597">
      <w:bookmarkStart w:id="0" w:name="_GoBack"/>
      <w:bookmarkEnd w:id="0"/>
    </w:p>
    <w:sectPr w:rsidR="00091597" w:rsidSect="00091597">
      <w:headerReference w:type="even" r:id="rId6"/>
      <w:headerReference w:type="default" r:id="rId7"/>
      <w:pgSz w:w="11906" w:h="16838"/>
      <w:pgMar w:top="1134" w:right="567" w:bottom="1134" w:left="1418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6A44" w:rsidRDefault="004F6A44" w:rsidP="00091597">
      <w:pPr>
        <w:spacing w:after="0" w:line="240" w:lineRule="auto"/>
      </w:pPr>
      <w:r>
        <w:separator/>
      </w:r>
    </w:p>
  </w:endnote>
  <w:endnote w:type="continuationSeparator" w:id="0">
    <w:p w:rsidR="004F6A44" w:rsidRDefault="004F6A44" w:rsidP="0009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6A44" w:rsidRDefault="004F6A44" w:rsidP="00091597">
      <w:pPr>
        <w:spacing w:after="0" w:line="240" w:lineRule="auto"/>
      </w:pPr>
      <w:r>
        <w:separator/>
      </w:r>
    </w:p>
  </w:footnote>
  <w:footnote w:type="continuationSeparator" w:id="0">
    <w:p w:rsidR="004F6A44" w:rsidRDefault="004F6A44" w:rsidP="0009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1597" w:rsidRDefault="00091597" w:rsidP="008727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91597" w:rsidRDefault="000915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1597" w:rsidRPr="00091597" w:rsidRDefault="00091597" w:rsidP="0087275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91597">
      <w:rPr>
        <w:rStyle w:val="a7"/>
        <w:rFonts w:ascii="Times New Roman" w:hAnsi="Times New Roman" w:cs="Times New Roman"/>
        <w:sz w:val="24"/>
      </w:rPr>
      <w:fldChar w:fldCharType="begin"/>
    </w:r>
    <w:r w:rsidRPr="0009159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91597">
      <w:rPr>
        <w:rStyle w:val="a7"/>
        <w:rFonts w:ascii="Times New Roman" w:hAnsi="Times New Roman" w:cs="Times New Roman"/>
        <w:sz w:val="24"/>
      </w:rPr>
      <w:fldChar w:fldCharType="separate"/>
    </w:r>
    <w:r w:rsidRPr="00091597">
      <w:rPr>
        <w:rStyle w:val="a7"/>
        <w:rFonts w:ascii="Times New Roman" w:hAnsi="Times New Roman" w:cs="Times New Roman"/>
        <w:noProof/>
        <w:sz w:val="24"/>
      </w:rPr>
      <w:t>2</w:t>
    </w:r>
    <w:r w:rsidRPr="00091597">
      <w:rPr>
        <w:rStyle w:val="a7"/>
        <w:rFonts w:ascii="Times New Roman" w:hAnsi="Times New Roman" w:cs="Times New Roman"/>
        <w:sz w:val="24"/>
      </w:rPr>
      <w:fldChar w:fldCharType="end"/>
    </w:r>
  </w:p>
  <w:p w:rsidR="00091597" w:rsidRPr="00091597" w:rsidRDefault="0009159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97"/>
    <w:rsid w:val="00091597"/>
    <w:rsid w:val="004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942E-C67C-4EA8-A9F2-D65A6813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9159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point">
    <w:name w:val="point"/>
    <w:basedOn w:val="a"/>
    <w:rsid w:val="000915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0915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0915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newncpi">
    <w:name w:val="newncpi"/>
    <w:basedOn w:val="a"/>
    <w:rsid w:val="000915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0915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0915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9159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9159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9159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9159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9159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9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597"/>
  </w:style>
  <w:style w:type="paragraph" w:styleId="a5">
    <w:name w:val="footer"/>
    <w:basedOn w:val="a"/>
    <w:link w:val="a6"/>
    <w:uiPriority w:val="99"/>
    <w:unhideWhenUsed/>
    <w:rsid w:val="0009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597"/>
  </w:style>
  <w:style w:type="character" w:styleId="a7">
    <w:name w:val="page number"/>
    <w:basedOn w:val="a0"/>
    <w:uiPriority w:val="99"/>
    <w:semiHidden/>
    <w:unhideWhenUsed/>
    <w:rsid w:val="00091597"/>
  </w:style>
  <w:style w:type="table" w:styleId="a8">
    <w:name w:val="Table Grid"/>
    <w:basedOn w:val="a1"/>
    <w:uiPriority w:val="39"/>
    <w:rsid w:val="0009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1534</Characters>
  <Application>Microsoft Office Word</Application>
  <DocSecurity>0</DocSecurity>
  <Lines>80</Lines>
  <Paragraphs>37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2025-11-13T06:48:00Z</dcterms:created>
  <dcterms:modified xsi:type="dcterms:W3CDTF">2025-11-13T06:49:00Z</dcterms:modified>
</cp:coreProperties>
</file>