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7F89" w:rsidRDefault="008E7F89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МОЗЫРСКОГО РАЙОННОГО ИСПОЛНИТЕЛЬНОГО КОМИТЕТА</w:t>
      </w:r>
    </w:p>
    <w:p w:rsidR="008E7F89" w:rsidRDefault="008E7F89">
      <w:pPr>
        <w:pStyle w:val="newncpi"/>
        <w:ind w:firstLine="0"/>
        <w:jc w:val="center"/>
      </w:pPr>
      <w:r>
        <w:rPr>
          <w:rStyle w:val="datepr"/>
        </w:rPr>
        <w:t>14 мая 2025 г.</w:t>
      </w:r>
      <w:r>
        <w:rPr>
          <w:rStyle w:val="number"/>
        </w:rPr>
        <w:t xml:space="preserve"> № 684</w:t>
      </w:r>
    </w:p>
    <w:p w:rsidR="008E7F89" w:rsidRDefault="008E7F89">
      <w:pPr>
        <w:pStyle w:val="titlencpi"/>
      </w:pPr>
      <w:r>
        <w:t>Об установлении результатов кадастровой оценки земель, земельных участков Мозырского района</w:t>
      </w:r>
    </w:p>
    <w:p w:rsidR="008E7F89" w:rsidRDefault="008E7F89">
      <w:pPr>
        <w:pStyle w:val="preamble"/>
      </w:pPr>
      <w:r>
        <w:t>На основании пункта 4 статьи 105 Кодекса Республики Беларусь о земле Мозырский районный исполнительный комитет РЕШИЛ:</w:t>
      </w:r>
    </w:p>
    <w:p w:rsidR="008E7F89" w:rsidRDefault="008E7F89">
      <w:pPr>
        <w:pStyle w:val="point"/>
      </w:pPr>
      <w:r>
        <w:t>1. Установить результаты кадастровой оценки земель, земельных участков жилой усадебной зоны и рекреационной зоны:</w:t>
      </w:r>
    </w:p>
    <w:p w:rsidR="008E7F89" w:rsidRDefault="008E7F89">
      <w:pPr>
        <w:pStyle w:val="newncpi"/>
      </w:pPr>
      <w:r>
        <w:t>города Мозыря согласно приложению 1;</w:t>
      </w:r>
    </w:p>
    <w:p w:rsidR="008E7F89" w:rsidRDefault="008E7F89">
      <w:pPr>
        <w:pStyle w:val="newncpi"/>
      </w:pPr>
      <w:r>
        <w:t>сельских населенных пунктов Мозырского района согласно приложению 2;</w:t>
      </w:r>
    </w:p>
    <w:p w:rsidR="008E7F89" w:rsidRDefault="008E7F89">
      <w:pPr>
        <w:pStyle w:val="newncpi"/>
      </w:pPr>
      <w:r>
        <w:t>расположенных за пределами населенных пунктов, садоводческих товариществ и дачных кооперативов Мозырского района, согласно приложению 3.</w:t>
      </w:r>
    </w:p>
    <w:p w:rsidR="008E7F89" w:rsidRDefault="008E7F89">
      <w:pPr>
        <w:pStyle w:val="point"/>
      </w:pPr>
      <w:r>
        <w:t>2. Установить результаты кадастровой оценки земель, земельных участков садоводческих товариществ и дачных кооперативов Мозырского района согласно приложению 4.</w:t>
      </w:r>
    </w:p>
    <w:p w:rsidR="008E7F89" w:rsidRDefault="008E7F89">
      <w:pPr>
        <w:pStyle w:val="point"/>
      </w:pPr>
      <w:r>
        <w:t>3. Признать утратившим силу решение Мозырского районного исполнительного комитета от 7 июня 2021 г. № 1043 «Об установлении результатов кадастровой оценки земель, земельных участков Мозырского района».</w:t>
      </w:r>
    </w:p>
    <w:p w:rsidR="008E7F89" w:rsidRDefault="008E7F89">
      <w:pPr>
        <w:pStyle w:val="point"/>
      </w:pPr>
      <w:r>
        <w:t>4. Настоящее решение вступает в силу после его официального опубликования.</w:t>
      </w:r>
    </w:p>
    <w:p w:rsidR="008E7F89" w:rsidRDefault="008E7F8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8E7F89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7F89" w:rsidRDefault="008E7F89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7F89" w:rsidRDefault="008E7F89">
            <w:pPr>
              <w:pStyle w:val="newncpi0"/>
              <w:jc w:val="right"/>
            </w:pPr>
            <w:r>
              <w:rPr>
                <w:rStyle w:val="pers"/>
              </w:rPr>
              <w:t>Е.Ф.Павлечко</w:t>
            </w:r>
          </w:p>
        </w:tc>
      </w:tr>
    </w:tbl>
    <w:p w:rsidR="008E7F89" w:rsidRDefault="008E7F8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8E7F89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append1"/>
            </w:pPr>
            <w:r>
              <w:t>Приложение 1</w:t>
            </w:r>
          </w:p>
          <w:p w:rsidR="008E7F89" w:rsidRDefault="008E7F89">
            <w:pPr>
              <w:pStyle w:val="append"/>
            </w:pPr>
            <w:r>
              <w:t xml:space="preserve">к решению </w:t>
            </w:r>
            <w:r>
              <w:br/>
              <w:t xml:space="preserve">Мозырского районного </w:t>
            </w:r>
            <w:r>
              <w:br/>
              <w:t xml:space="preserve">исполнительного комитета </w:t>
            </w:r>
            <w:r>
              <w:br/>
              <w:t>14.05.2025 № 684</w:t>
            </w:r>
          </w:p>
        </w:tc>
      </w:tr>
    </w:tbl>
    <w:p w:rsidR="008E7F89" w:rsidRDefault="008E7F89">
      <w:pPr>
        <w:pStyle w:val="titlep"/>
        <w:jc w:val="left"/>
      </w:pPr>
      <w:r>
        <w:t>РЕЗУЛЬТАТЫ</w:t>
      </w:r>
      <w:r>
        <w:br/>
        <w:t>кадастровой оценки земель, земельных участков жилой усадебной зоны и рекреационной зоны города Мозыря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9"/>
        <w:gridCol w:w="2036"/>
        <w:gridCol w:w="2038"/>
        <w:gridCol w:w="2036"/>
        <w:gridCol w:w="2038"/>
      </w:tblGrid>
      <w:tr w:rsidR="008E7F89">
        <w:trPr>
          <w:trHeight w:val="240"/>
        </w:trPr>
        <w:tc>
          <w:tcPr>
            <w:tcW w:w="64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Номер оценочной зоны</w:t>
            </w:r>
          </w:p>
        </w:tc>
        <w:tc>
          <w:tcPr>
            <w:tcW w:w="435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Кадастровая стоимость 1 квадратного метра земель, земельных участков в долларах США (далее – USD) на 1 июля 2024 г. и белорусских рублях (далее – руб.)</w:t>
            </w:r>
          </w:p>
        </w:tc>
      </w:tr>
      <w:tr w:rsidR="008E7F89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89" w:rsidRDefault="008E7F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жилая усадебная зона</w:t>
            </w: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рекреационная зона</w:t>
            </w:r>
          </w:p>
        </w:tc>
      </w:tr>
      <w:tr w:rsidR="008E7F89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89" w:rsidRDefault="008E7F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USD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руб.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USD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руб.</w:t>
            </w:r>
          </w:p>
        </w:tc>
      </w:tr>
      <w:tr w:rsidR="008E7F89">
        <w:trPr>
          <w:trHeight w:val="240"/>
        </w:trPr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5</w:t>
            </w:r>
          </w:p>
        </w:tc>
      </w:tr>
      <w:tr w:rsidR="008E7F89">
        <w:trPr>
          <w:trHeight w:val="240"/>
        </w:trPr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2412377001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9,68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30,65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4,84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15,32</w:t>
            </w:r>
          </w:p>
        </w:tc>
      </w:tr>
      <w:tr w:rsidR="008E7F89">
        <w:trPr>
          <w:trHeight w:val="240"/>
        </w:trPr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2412377002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5,69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18,02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2,85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9,02</w:t>
            </w:r>
          </w:p>
        </w:tc>
      </w:tr>
      <w:tr w:rsidR="008E7F89">
        <w:trPr>
          <w:trHeight w:val="240"/>
        </w:trPr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2412377003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8,73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27,64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4,37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13,84</w:t>
            </w:r>
          </w:p>
        </w:tc>
      </w:tr>
      <w:tr w:rsidR="008E7F89">
        <w:trPr>
          <w:trHeight w:val="240"/>
        </w:trPr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2412377004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9,16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29,00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4,58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14,50</w:t>
            </w:r>
          </w:p>
        </w:tc>
      </w:tr>
      <w:tr w:rsidR="008E7F89">
        <w:trPr>
          <w:trHeight w:val="240"/>
        </w:trPr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2412377005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6,16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19,50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3,08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9,75</w:t>
            </w:r>
          </w:p>
        </w:tc>
      </w:tr>
      <w:tr w:rsidR="008E7F89">
        <w:trPr>
          <w:trHeight w:val="240"/>
        </w:trPr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2412377006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9,76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30,90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4,88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15,45</w:t>
            </w:r>
          </w:p>
        </w:tc>
      </w:tr>
      <w:tr w:rsidR="008E7F89">
        <w:trPr>
          <w:trHeight w:val="240"/>
        </w:trPr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2412377007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4,44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14,06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2,22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7,03</w:t>
            </w:r>
          </w:p>
        </w:tc>
      </w:tr>
      <w:tr w:rsidR="008E7F89">
        <w:trPr>
          <w:trHeight w:val="240"/>
        </w:trPr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2412377008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5,43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17,19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2,72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8,61</w:t>
            </w:r>
          </w:p>
        </w:tc>
      </w:tr>
      <w:tr w:rsidR="008E7F89">
        <w:trPr>
          <w:trHeight w:val="240"/>
        </w:trPr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2412377009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5,56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17,60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2,78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8,80</w:t>
            </w:r>
          </w:p>
        </w:tc>
      </w:tr>
      <w:tr w:rsidR="008E7F89">
        <w:trPr>
          <w:trHeight w:val="240"/>
        </w:trPr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2412377010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6,36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20,14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3,18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10,07</w:t>
            </w:r>
          </w:p>
        </w:tc>
      </w:tr>
      <w:tr w:rsidR="008E7F89">
        <w:trPr>
          <w:trHeight w:val="240"/>
        </w:trPr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2412377011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6,55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20,74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3,28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10,39</w:t>
            </w:r>
          </w:p>
        </w:tc>
      </w:tr>
      <w:tr w:rsidR="008E7F89">
        <w:trPr>
          <w:trHeight w:val="240"/>
        </w:trPr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2412377012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6,14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19,44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3,07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9,72</w:t>
            </w:r>
          </w:p>
        </w:tc>
      </w:tr>
      <w:tr w:rsidR="008E7F89">
        <w:trPr>
          <w:trHeight w:val="240"/>
        </w:trPr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2412377013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6,69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21,18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3,35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10,61</w:t>
            </w:r>
          </w:p>
        </w:tc>
      </w:tr>
      <w:tr w:rsidR="008E7F89">
        <w:trPr>
          <w:trHeight w:val="240"/>
        </w:trPr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2412377014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6,95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22,01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3,48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11,02</w:t>
            </w:r>
          </w:p>
        </w:tc>
      </w:tr>
      <w:tr w:rsidR="008E7F89">
        <w:trPr>
          <w:trHeight w:val="240"/>
        </w:trPr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2412377015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7,22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22,86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3,61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11,43</w:t>
            </w:r>
          </w:p>
        </w:tc>
      </w:tr>
      <w:tr w:rsidR="008E7F89">
        <w:trPr>
          <w:trHeight w:val="240"/>
        </w:trPr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2412377016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7,90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25,01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3,95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12,51</w:t>
            </w:r>
          </w:p>
        </w:tc>
      </w:tr>
      <w:tr w:rsidR="008E7F89">
        <w:trPr>
          <w:trHeight w:val="240"/>
        </w:trPr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lastRenderedPageBreak/>
              <w:t>2412377017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8,04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25,46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4,02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12,73</w:t>
            </w:r>
          </w:p>
        </w:tc>
      </w:tr>
      <w:tr w:rsidR="008E7F89">
        <w:trPr>
          <w:trHeight w:val="240"/>
        </w:trPr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2412377018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7,98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25,27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3,99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12,63</w:t>
            </w:r>
          </w:p>
        </w:tc>
      </w:tr>
      <w:tr w:rsidR="008E7F89">
        <w:trPr>
          <w:trHeight w:val="240"/>
        </w:trPr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2412377019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6,82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21,59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3,41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10,80</w:t>
            </w:r>
          </w:p>
        </w:tc>
      </w:tr>
      <w:tr w:rsidR="008E7F89">
        <w:trPr>
          <w:trHeight w:val="240"/>
        </w:trPr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2412377020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4,14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13,11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6,55</w:t>
            </w:r>
          </w:p>
        </w:tc>
      </w:tr>
      <w:tr w:rsidR="008E7F89">
        <w:trPr>
          <w:trHeight w:val="240"/>
        </w:trPr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2412377021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5,69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18,02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2,85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9,02</w:t>
            </w:r>
          </w:p>
        </w:tc>
      </w:tr>
      <w:tr w:rsidR="008E7F89">
        <w:trPr>
          <w:trHeight w:val="240"/>
        </w:trPr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2412377022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4,24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13,42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2,12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6,71</w:t>
            </w:r>
          </w:p>
        </w:tc>
      </w:tr>
      <w:tr w:rsidR="008E7F89">
        <w:trPr>
          <w:trHeight w:val="240"/>
        </w:trPr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2412377023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4,63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14,66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2,32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7,35</w:t>
            </w:r>
          </w:p>
        </w:tc>
      </w:tr>
      <w:tr w:rsidR="008E7F89">
        <w:trPr>
          <w:trHeight w:val="240"/>
        </w:trPr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2412377024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5,89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18,65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2,95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9,34</w:t>
            </w:r>
          </w:p>
        </w:tc>
      </w:tr>
      <w:tr w:rsidR="008E7F89">
        <w:trPr>
          <w:trHeight w:val="240"/>
        </w:trPr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2412377025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4,20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13,30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2,10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6,65</w:t>
            </w:r>
          </w:p>
        </w:tc>
      </w:tr>
      <w:tr w:rsidR="008E7F89">
        <w:trPr>
          <w:trHeight w:val="240"/>
        </w:trPr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2412377026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6,02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19,06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3,01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9,53</w:t>
            </w:r>
          </w:p>
        </w:tc>
      </w:tr>
      <w:tr w:rsidR="008E7F89">
        <w:trPr>
          <w:trHeight w:val="240"/>
        </w:trPr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2412377027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5,83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18,46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2,92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9,25</w:t>
            </w:r>
          </w:p>
        </w:tc>
      </w:tr>
      <w:tr w:rsidR="008E7F89">
        <w:trPr>
          <w:trHeight w:val="240"/>
        </w:trPr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2412377028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5,13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16,24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2,57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8,14</w:t>
            </w:r>
          </w:p>
        </w:tc>
      </w:tr>
      <w:tr w:rsidR="008E7F89">
        <w:trPr>
          <w:trHeight w:val="240"/>
        </w:trPr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2412377029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8,28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26,22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4,14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13,11</w:t>
            </w:r>
          </w:p>
        </w:tc>
      </w:tr>
      <w:tr w:rsidR="008E7F89">
        <w:trPr>
          <w:trHeight w:val="240"/>
        </w:trPr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2412377030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7,05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22,32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3,53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11,18</w:t>
            </w:r>
          </w:p>
        </w:tc>
      </w:tr>
      <w:tr w:rsidR="008E7F89">
        <w:trPr>
          <w:trHeight w:val="240"/>
        </w:trPr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2412377031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6,69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21,18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3,35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10,61</w:t>
            </w:r>
          </w:p>
        </w:tc>
      </w:tr>
      <w:tr w:rsidR="008E7F89">
        <w:trPr>
          <w:trHeight w:val="240"/>
        </w:trPr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2412377032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5,96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18,87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2,98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9,44</w:t>
            </w:r>
          </w:p>
        </w:tc>
      </w:tr>
      <w:tr w:rsidR="008E7F89">
        <w:trPr>
          <w:trHeight w:val="240"/>
        </w:trPr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2412377033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4,70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14,88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2,35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7,44</w:t>
            </w:r>
          </w:p>
        </w:tc>
      </w:tr>
      <w:tr w:rsidR="008E7F89">
        <w:trPr>
          <w:trHeight w:val="240"/>
        </w:trPr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2412377034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4,63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14,66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2,32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7,35</w:t>
            </w:r>
          </w:p>
        </w:tc>
      </w:tr>
      <w:tr w:rsidR="008E7F89">
        <w:trPr>
          <w:trHeight w:val="240"/>
        </w:trPr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2412377035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5,34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16,91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2,67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8,45</w:t>
            </w:r>
          </w:p>
        </w:tc>
      </w:tr>
      <w:tr w:rsidR="008E7F89">
        <w:trPr>
          <w:trHeight w:val="240"/>
        </w:trPr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2412377036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4,17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13,20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6,62</w:t>
            </w:r>
          </w:p>
        </w:tc>
      </w:tr>
      <w:tr w:rsidR="008E7F89">
        <w:trPr>
          <w:trHeight w:val="240"/>
        </w:trPr>
        <w:tc>
          <w:tcPr>
            <w:tcW w:w="6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2412377037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4,80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15,20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2,40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7,60</w:t>
            </w:r>
          </w:p>
        </w:tc>
      </w:tr>
    </w:tbl>
    <w:p w:rsidR="008E7F89" w:rsidRDefault="008E7F89">
      <w:pPr>
        <w:pStyle w:val="newncpi"/>
      </w:pPr>
      <w:r>
        <w:t> </w:t>
      </w:r>
    </w:p>
    <w:p w:rsidR="008E7F89" w:rsidRDefault="008E7F89">
      <w:pPr>
        <w:pStyle w:val="comment"/>
      </w:pPr>
      <w:r>
        <w:t>Примечание. Курс USD, установленный Национальным банком на 1 июля 2024 г. – 3,1662 руб.</w:t>
      </w:r>
    </w:p>
    <w:p w:rsidR="008E7F89" w:rsidRDefault="008E7F8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8E7F89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append1"/>
            </w:pPr>
            <w:r>
              <w:t>Приложение 2</w:t>
            </w:r>
          </w:p>
          <w:p w:rsidR="008E7F89" w:rsidRDefault="008E7F89">
            <w:pPr>
              <w:pStyle w:val="append"/>
            </w:pPr>
            <w:r>
              <w:t xml:space="preserve">к решению </w:t>
            </w:r>
            <w:r>
              <w:br/>
              <w:t xml:space="preserve">Мозырского районного </w:t>
            </w:r>
            <w:r>
              <w:br/>
              <w:t xml:space="preserve">исполнительного комитета </w:t>
            </w:r>
            <w:r>
              <w:br/>
              <w:t>14.05.2025 № 684</w:t>
            </w:r>
          </w:p>
        </w:tc>
      </w:tr>
    </w:tbl>
    <w:p w:rsidR="008E7F89" w:rsidRDefault="008E7F89">
      <w:pPr>
        <w:pStyle w:val="titlep"/>
        <w:jc w:val="left"/>
      </w:pPr>
      <w:r>
        <w:t>РЕЗУЛЬТАТЫ</w:t>
      </w:r>
      <w:r>
        <w:br/>
        <w:t>кадастровой оценки земель, земельных участков жилой усадебной зоны и рекреационной зоны сельских населенных пунктов Мозырского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792"/>
        <w:gridCol w:w="791"/>
        <w:gridCol w:w="791"/>
        <w:gridCol w:w="791"/>
        <w:gridCol w:w="1800"/>
        <w:gridCol w:w="1841"/>
        <w:gridCol w:w="1411"/>
      </w:tblGrid>
      <w:tr w:rsidR="008E7F89">
        <w:trPr>
          <w:trHeight w:val="240"/>
        </w:trPr>
        <w:tc>
          <w:tcPr>
            <w:tcW w:w="60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Номер оценочной зоны</w:t>
            </w:r>
          </w:p>
        </w:tc>
        <w:tc>
          <w:tcPr>
            <w:tcW w:w="16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Кадастровая стоимость 1 квадратного метра земель, земельных участков в USD на 1 июля 2024 г. и руб.</w:t>
            </w:r>
          </w:p>
        </w:tc>
        <w:tc>
          <w:tcPr>
            <w:tcW w:w="2703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Описание оценочной зоны</w:t>
            </w:r>
          </w:p>
        </w:tc>
      </w:tr>
      <w:tr w:rsidR="008E7F89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89" w:rsidRDefault="008E7F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жилая усадебная зона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рекреационная зона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E7F89" w:rsidRDefault="008E7F8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E7F89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89" w:rsidRDefault="008E7F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USD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руб.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USD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руб.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категория населенного пункта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наименование населенного пункта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наименование сельсовета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7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8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2411142001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агрогородок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Барбаров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Барбаровский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2411143001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Верхний Млынок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Барбаровский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2411144001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Горная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Барбаровский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2411145001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поселок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Красная Горка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Барбаровский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2411146001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Нижний Млынок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Барбаровский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2411147001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поселок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Новая Нива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Барбаровский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2411148001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поселок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Передовой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Барбаровский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2411149001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поселок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Прогресс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Барбаровский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2411162001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Антоновка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Каменский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2411163001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Березовка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Каменский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2411165001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Васьковка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Каменский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2411164001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2,28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Великий Боков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Каменский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2411166001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Гостов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Каменский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2411167001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Зеленка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Каменский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2411168001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Иванковщина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Каменский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lastRenderedPageBreak/>
              <w:t>2411169001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3,39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агрогородок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Каменка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Каменский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2411169002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2,69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агрогородок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Каменка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Каменский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2411170001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агрогородок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Мелешковичи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Каменский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2411170002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агрогородок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Мелешковичи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Каменский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2411171001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Млынок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Каменский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2411172001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Свириновка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Каменский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2411173001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4,34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поселок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Сосновый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Каменский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2411151001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2,56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8,11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3,23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Бобренята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Козенский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2411151002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6,55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2,63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Бобренята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Козенский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2411152001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3,57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11,30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4,53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Булавки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Козенский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2411153001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3,98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12,60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5,03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Дрозды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Козенский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2411154001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3,65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11,56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4,62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агрогородок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Козенки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Козенский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2411154002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3,92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12,41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4,97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агрогородок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Козенки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Козенский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2411155001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3,25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10,29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4,12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Лучежевичи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Козенский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2411156001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3,12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9,88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3,96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Нагорные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Козенский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2411157001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5,50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17,41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6,97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Наровчизна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Козенский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2411157002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5,03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15,93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6,36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Наровчизна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Козенский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2411158001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3,04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9,63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3,86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Новики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Козенский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2411159001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3,35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10,61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4,24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Преньки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Козенский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2411160001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2,31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Раевские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Козенский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2411175001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Акулинка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Криничный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2411176001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2,31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Бибики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Криничный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2411177001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5,26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Гурины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Криничный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2411178001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6,36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2,53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агрогородок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Криничный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Криничный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2411178002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4,34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агрогородок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Криничный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Криничный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2411179001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Лубня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Криничный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2411180001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3,13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Матрунки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Криничный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2411181001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хутор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Моложево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Криничный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2411182001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Пеньки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Криничный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2411183001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Стрельск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Криничный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2411184001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3,48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Творичевка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Криничный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2411186001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Дербинка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Махновичский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2411187001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Заболотье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Махновичский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2411188001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Заводный Остров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Махновичский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2411189001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Зеленый Мох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Махновичский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2411190001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агрогородок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Махновичи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Махновичский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2411190002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агрогородок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Махновичи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Махновичский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2411190003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агрогородок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Махновичи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Махновичский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2411191001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Подлядичи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Махновичский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2427461001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поселок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Дружба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Михалковский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2411193001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Ляховцы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Михалковский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2411194001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Малый Боков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Михалковский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2411195001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Митьки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Михалковский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2427462001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2,98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поселок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Михалки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Михалковский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2411196001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Провтюки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Михалковский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2411197001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3,29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агрогородок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Рудня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Михалковский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2411198001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Староселье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Михалковский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2411508001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Велавск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Осовецкий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2411200001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Гиневичев Груд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Осовецкий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2411201001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2,31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Глиница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Осовецкий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2411201002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Глиница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Осовецкий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2411202001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поселок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Глиницкий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Осовецкий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2411203001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Зимовая Буда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Осовецкий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2411204001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Камень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Осовецкий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2411205001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Криничная Гряда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Осовецкий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2411206001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Крушники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Осовецкий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2411207001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Летовище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Осовецкий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2411511001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Мойсеевичи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Осовецкий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lastRenderedPageBreak/>
              <w:t>2411208001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агрогородок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Осовец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Осовецкий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2411209001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Осовецкая Буда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Осовецкий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2411210001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Передрейка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Осовецкий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2411211001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Сколодин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Осовецкий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2411212001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Турбинка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Осовецкий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2411518001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Черноцкое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Осовецкий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2411519001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Шестовичи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Осовецкий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2411520001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поселок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Шестовичи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Осовецкий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2411214001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3,77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Борисковичи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Прудковский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2411215001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3,23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Загорины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Прудковский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2411216001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Мерабель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Прудковский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2411217001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4,34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агрогородок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Прудок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Прудковский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2411217002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3,64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агрогородок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Прудок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Прудковский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2411218001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Редька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Прудковский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2411220001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Балажевичи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Скрыгаловский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2411221001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агрогородок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Белая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Скрыгаловский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2411221002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агрогородок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Белая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Скрыгаловский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2411222001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Жаховичи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Скрыгаловский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2411223001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Лешня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Скрыгаловский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2411224001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Надатки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Скрыгаловский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2411225001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Рудня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Скрыгаловский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2411226001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2,31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агрогородок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Скрыгалов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Скрыгаловский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2411226002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агрогородок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Скрыгалов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Скрыгаловский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2411227001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Ясенец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Скрыгаловский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2411229001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2,41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агрогородок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Большие Зимовищи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Слободской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2411229002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агрогородок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Большие Зимовищи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Слободской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2411230001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Буда Казимировская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Слободской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2411231001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Казимировка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Слободской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2411232001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Костюковичи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Слободской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2411238001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2,47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Малая Слободка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Слободской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2411233001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2,79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Малые Зимовищи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Слободской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2411233002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Малые Зимовищи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Слободской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2411234001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агрогородок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Моисеевка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Слободской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2411235001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Романовка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Слободской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2411236001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Рудня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Слободской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2411237001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2,88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агрогородок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Слобода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Слободской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2411237002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2,50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агрогородок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Слобода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Слободской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2411239001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2,44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Хомички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Слободской</w:t>
            </w:r>
          </w:p>
        </w:tc>
      </w:tr>
      <w:tr w:rsidR="008E7F89">
        <w:trPr>
          <w:trHeight w:val="240"/>
        </w:trPr>
        <w:tc>
          <w:tcPr>
            <w:tcW w:w="6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2411240001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Щекотова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Слободской</w:t>
            </w:r>
          </w:p>
        </w:tc>
      </w:tr>
    </w:tbl>
    <w:p w:rsidR="008E7F89" w:rsidRDefault="008E7F89">
      <w:pPr>
        <w:pStyle w:val="newncpi"/>
      </w:pPr>
      <w:r>
        <w:t> </w:t>
      </w:r>
    </w:p>
    <w:p w:rsidR="008E7F89" w:rsidRDefault="008E7F89">
      <w:pPr>
        <w:pStyle w:val="comment"/>
      </w:pPr>
      <w:r>
        <w:t>Примечание. Курс USD, установленный Национальным банком на 1 июля 2024 г. – 3,1662 руб.</w:t>
      </w:r>
    </w:p>
    <w:p w:rsidR="008E7F89" w:rsidRDefault="008E7F8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8E7F89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append1"/>
            </w:pPr>
            <w:r>
              <w:t>Приложение 3</w:t>
            </w:r>
          </w:p>
          <w:p w:rsidR="008E7F89" w:rsidRDefault="008E7F89">
            <w:pPr>
              <w:pStyle w:val="append"/>
            </w:pPr>
            <w:r>
              <w:t xml:space="preserve">к решению </w:t>
            </w:r>
            <w:r>
              <w:br/>
              <w:t xml:space="preserve">Мозырского районного </w:t>
            </w:r>
            <w:r>
              <w:br/>
              <w:t xml:space="preserve">исполнительного комитета </w:t>
            </w:r>
            <w:r>
              <w:br/>
              <w:t>14.05.2025 № 684</w:t>
            </w:r>
          </w:p>
        </w:tc>
      </w:tr>
    </w:tbl>
    <w:p w:rsidR="008E7F89" w:rsidRDefault="008E7F89">
      <w:pPr>
        <w:pStyle w:val="titlep"/>
        <w:jc w:val="left"/>
      </w:pPr>
      <w:r>
        <w:t>РЕЗУЛЬТАТЫ</w:t>
      </w:r>
      <w:r>
        <w:br/>
        <w:t>кадастровой оценки земель, земельных участков жилой усадебной зоны и рекреационной зоны, расположенных за пределами населенных пунктов, садоводческих товариществ и дачных кооперативов Мозырского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1240"/>
        <w:gridCol w:w="1239"/>
        <w:gridCol w:w="1239"/>
        <w:gridCol w:w="1241"/>
        <w:gridCol w:w="3114"/>
      </w:tblGrid>
      <w:tr w:rsidR="008E7F89">
        <w:trPr>
          <w:trHeight w:val="240"/>
        </w:trPr>
        <w:tc>
          <w:tcPr>
            <w:tcW w:w="68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Номер оценочной зоны</w:t>
            </w:r>
          </w:p>
        </w:tc>
        <w:tc>
          <w:tcPr>
            <w:tcW w:w="265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Кадастровая стоимость 1 квадратного метра земель, земельных участков в USD на 1 июля 2024 г. и руб.</w:t>
            </w:r>
          </w:p>
        </w:tc>
        <w:tc>
          <w:tcPr>
            <w:tcW w:w="1666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Наименование сельсовета</w:t>
            </w:r>
          </w:p>
        </w:tc>
      </w:tr>
      <w:tr w:rsidR="008E7F89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89" w:rsidRDefault="008E7F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жилая усадебная зона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рекреационная зона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E7F89" w:rsidRDefault="008E7F8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E7F89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89" w:rsidRDefault="008E7F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USD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руб.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USD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руб.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E7F89" w:rsidRDefault="008E7F8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E7F89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lastRenderedPageBreak/>
              <w:t>2411141001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Барбаровский</w:t>
            </w:r>
          </w:p>
        </w:tc>
      </w:tr>
      <w:tr w:rsidR="008E7F89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2411161001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Каменский</w:t>
            </w:r>
          </w:p>
        </w:tc>
      </w:tr>
      <w:tr w:rsidR="008E7F89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2411150001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5,19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2,60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Козенский</w:t>
            </w:r>
          </w:p>
        </w:tc>
      </w:tr>
      <w:tr w:rsidR="008E7F89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2411174001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2,18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Криничный</w:t>
            </w:r>
          </w:p>
        </w:tc>
      </w:tr>
      <w:tr w:rsidR="008E7F89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2411185001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Махновичский</w:t>
            </w:r>
          </w:p>
        </w:tc>
      </w:tr>
      <w:tr w:rsidR="008E7F89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2411192001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Михалковский</w:t>
            </w:r>
          </w:p>
        </w:tc>
      </w:tr>
      <w:tr w:rsidR="008E7F89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2411199001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Осовецкий</w:t>
            </w:r>
          </w:p>
        </w:tc>
      </w:tr>
      <w:tr w:rsidR="008E7F89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2411213001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2,69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Прудковский</w:t>
            </w:r>
          </w:p>
        </w:tc>
      </w:tr>
      <w:tr w:rsidR="008E7F89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2411219001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Скрыгаловский</w:t>
            </w:r>
          </w:p>
        </w:tc>
      </w:tr>
      <w:tr w:rsidR="008E7F89">
        <w:trPr>
          <w:trHeight w:val="240"/>
        </w:trPr>
        <w:tc>
          <w:tcPr>
            <w:tcW w:w="6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2411228001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Слободской</w:t>
            </w:r>
          </w:p>
        </w:tc>
      </w:tr>
    </w:tbl>
    <w:p w:rsidR="008E7F89" w:rsidRDefault="008E7F89">
      <w:pPr>
        <w:pStyle w:val="newncpi"/>
      </w:pPr>
      <w:r>
        <w:t> </w:t>
      </w:r>
    </w:p>
    <w:p w:rsidR="008E7F89" w:rsidRDefault="008E7F89">
      <w:pPr>
        <w:pStyle w:val="comment"/>
      </w:pPr>
      <w:r>
        <w:t>Примечание. Курс USD, установленный Национальным банком на 1 июля 2024 г. – 3,1662 руб.</w:t>
      </w:r>
    </w:p>
    <w:p w:rsidR="008E7F89" w:rsidRDefault="008E7F8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8E7F89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append1"/>
            </w:pPr>
            <w:r>
              <w:t>Приложение 4</w:t>
            </w:r>
          </w:p>
          <w:p w:rsidR="008E7F89" w:rsidRDefault="008E7F89">
            <w:pPr>
              <w:pStyle w:val="append"/>
            </w:pPr>
            <w:r>
              <w:t xml:space="preserve">к решению </w:t>
            </w:r>
            <w:r>
              <w:br/>
              <w:t xml:space="preserve">Мозырского районного </w:t>
            </w:r>
            <w:r>
              <w:br/>
              <w:t xml:space="preserve">исполнительного комитета </w:t>
            </w:r>
            <w:r>
              <w:br/>
              <w:t>14.05.2025 № 684</w:t>
            </w:r>
          </w:p>
        </w:tc>
      </w:tr>
    </w:tbl>
    <w:p w:rsidR="008E7F89" w:rsidRDefault="008E7F89">
      <w:pPr>
        <w:pStyle w:val="titlep"/>
        <w:jc w:val="left"/>
      </w:pPr>
      <w:r>
        <w:t>РЕЗУЛЬТАТЫ</w:t>
      </w:r>
      <w:r>
        <w:br/>
        <w:t>кадастровой оценки земель, земельных участков садоводческих товариществ и дачных кооперативов Мозырского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1064"/>
        <w:gridCol w:w="1064"/>
        <w:gridCol w:w="3967"/>
        <w:gridCol w:w="2122"/>
      </w:tblGrid>
      <w:tr w:rsidR="008E7F89">
        <w:trPr>
          <w:trHeight w:val="240"/>
        </w:trPr>
        <w:tc>
          <w:tcPr>
            <w:tcW w:w="60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Номер оценочной зоны</w:t>
            </w:r>
          </w:p>
        </w:tc>
        <w:tc>
          <w:tcPr>
            <w:tcW w:w="1138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Кадастровая стоимость 1 квадратного метра земель, земельных участков в USD на 1 июля 2024 г. и руб.</w:t>
            </w:r>
          </w:p>
        </w:tc>
        <w:tc>
          <w:tcPr>
            <w:tcW w:w="325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Описание оценочной зоны</w:t>
            </w:r>
          </w:p>
        </w:tc>
      </w:tr>
      <w:tr w:rsidR="008E7F89">
        <w:trPr>
          <w:trHeight w:val="423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89" w:rsidRDefault="008E7F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89" w:rsidRDefault="008E7F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наименование садоводческого товарищества</w:t>
            </w:r>
          </w:p>
        </w:tc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местоположение (ближайший населенный пункт)</w:t>
            </w:r>
          </w:p>
        </w:tc>
      </w:tr>
      <w:tr w:rsidR="008E7F89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89" w:rsidRDefault="008E7F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USD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руб.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89" w:rsidRDefault="008E7F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E7F89" w:rsidRDefault="008E7F8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7F89" w:rsidRDefault="008E7F89">
            <w:pPr>
              <w:pStyle w:val="table10"/>
              <w:jc w:val="center"/>
            </w:pPr>
            <w:r>
              <w:t>5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2471093001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«Будауник»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агрогородок Большие Зимовищи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2494563001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2,44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«Нефтепереработчик»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агрогородок Большие Зимовищи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2471029001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3,13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«Нефтепереработчик»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Загорины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2471029002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2,72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«Нефтепереработчик»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Мерабель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2471061001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2,53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«Энергетик-2» д. Большие Зимовищи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агрогородок Большие Зимовищи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2482916001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«Прудковское яблоко»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агрогородок Прудок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2471086001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«Гарант» д. Лубня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город Мозырь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2471045001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4,53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«Дружба-2» н.п. Пхов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город Мозырь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2471079001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 «ЗАРЕЧНЫЙ» КОМБИНАТА «НЕМАН»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город Мозырь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2471084001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«Мозырский ремонтник»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город Мозырь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2471090001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2,12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«Музыкант»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город Мозырь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2471038001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4,72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«Озёрное» урочище Пхов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город Мозырь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2471125001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2,53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«Парус-1» д. Лубня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город Мозырь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2471078001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2,41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«Парус-2» д. Лубня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город Мозырь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lastRenderedPageBreak/>
              <w:t>2471076001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4,94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«Путеец» д. Боровики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город Мозырь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2471133001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4,88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«Пховский дачник»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город Мозырь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2494695001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 «РЕМОНТНИК» МАЛОГО ПРЕДПРИЯТИЯ «МОЗЫРЬРЕМСТРОЙ»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город Мозырь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2471100001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«Родник»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город Мозырь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2471088001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2,50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«Сузорье»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город Мозырь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2471030001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2,15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«Швейник»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город Мозырь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2471129001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«Швейник-5»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город Мозырь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2471062001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«Дружба-1»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Акулинка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2471064001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5,19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«Монтажник» д. Акулинка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Акулинка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2494501001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«Сантехник»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Акулинка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2471108001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4,88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«Строитель-1»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Акулинка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2471032001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3,74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«Кабельщик-1» д. Скрыгалов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Балажевичи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2482914001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«Малая Петелица»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Балажевичи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2482913001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«Травка»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Балажевичи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2471087001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«Берёзка» д. Берёзовка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Березовка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2482919001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2,28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«Слеза берёзки»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Березовка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2471075001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«Спецстроевец» д. Боков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Березовка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2471042001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«Трикотажница»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Березовка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2471041001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2,28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«Яблонька» д. Берёзовка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Березовка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2471112001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 ВОИНСКОЙ ЧАСТИ 14225 «ВИТАМИН-2»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Березовка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2471067001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«Адукацыя» д. Бибики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Бибики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2471080001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«Дубок» д. Бибики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Бибики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2471031001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«Солевик-2»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Бибики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2494502001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«Сосновый-2» Мозырского района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Бибики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2471114001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2,18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«Строитель»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Бибики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2471101001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2,15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«Строитель-2» д. Бибики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Бибики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2492970001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«Хуторок» Мозырского района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Бибики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2471102001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3,17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«Борисковичи»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Борисковичи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2471096001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«Весна»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Васьковка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2471099001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«Кооператор»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Васьковка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2494500001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«Лесное» Мозырского предприятия общественного питания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Васьковка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2471124001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«Надежда»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Васьковка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2471082001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«Пенсионер» д. Васьковка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Васьковка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2471059001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«Полесье»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Васьковка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2492971001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«Родничок» д. Васьковка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Васьковка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2471117001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«Светлячок»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Васьковка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lastRenderedPageBreak/>
              <w:t>2471070001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«Аист»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Великий Боков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2471071001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«Боков»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Великий Боков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2471068001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«Восход-7»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Великий Боков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2471072001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«Геофизик»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Великий Боков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2472773001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«Индустрия»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Великий Боков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2471121001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«Коммунальник-Боков»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Великий Боков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2471069001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«Криничка»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Великий Боков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2471113001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«Полёт»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Великий Боков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2471089001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«Репка» д. Боков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Великий Боков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2471060001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2,44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«Солевик-1»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Дрозды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2471128001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2,63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«Энергетик»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Дрозды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2471097001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2,79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«Загоринское»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Загорины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2471052001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3,10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«Нива»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Загорины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2494564001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2,63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«Нива»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Лубня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2471107001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«Автомобилист-2» д. Костюковичи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Костюковичи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2482915001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«Авторемонтник» д. Костюковичи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Костюковичи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2471039001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«Дубрава-Костюковичи»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Костюковичи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2471046001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2,79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«Ромашка»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Костюковичи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2471057001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«Каменское»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Лубня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2471051001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«Комплект» д. Лубня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Лубня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2471085001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«Лубня»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Лубня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2471063001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«Сантехник Мозырского района»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Лубня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2471043001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2,72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«Берёзка»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Лучежевичи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2471132001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2,69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«Колос» д. Лучежевичи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Лучежевичи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2471056001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5,54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«Лучежевичи»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Лучежевичи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2471058001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2,72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«Медик»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Лучежевичи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2471123001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2,72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«Труженик»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Лучежевичи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2471054001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3,10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«Геолог» д. Лучежевичи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Лучежевичи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2471036001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2,47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«Витамин-1»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Мерабель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2471033001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2,41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«Кабельщик-2»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Мерабель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2471049001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«Швейник-1»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Мерабель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2471081001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«Ветеран» д. Митьки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Митьки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2471126001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«Коммунальник-Митьки»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Митьки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2471035001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3,32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«Витамин» д. Митьки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Митьки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2471106001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«Автомобилист-1» д. Нижний Млынок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Нижний Млынок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2471037001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«Индустрия-2» д. Пеньки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Пеньки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2482918001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«Пеньки»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Пеньки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2471050001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«Пеньки-1»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Пеньки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2482917001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«Пеньковское»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Пеньки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2471110001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«Лукоморье»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Редька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2471091001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«Виктория» д. Большие Зимовищи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Рудня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2471074001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«Геофизик-2»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Рудня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2471055001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2,22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«Испытатель»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Рудня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2471047001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«Мечта» д. Черемошня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Рудня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lastRenderedPageBreak/>
              <w:t>2471066001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«Наука 2»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Рудня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2471092001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«Сосновый»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Рудня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2471109001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«Фортуна» д. Рудня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Рудня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2471116001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2,28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«Хозяйка»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Рудня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2471094001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2,47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«Энергетик-3»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Рудня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2471105001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 «АВТОМОБИЛИСТ-3» ГРУЗОВОГО АВТОПАРКА-2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Свириновка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2471065001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«Наука-1» д. Стрельск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Стрельск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2471040001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«Малиновка» д. Щекотова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деревня Щекотова</w:t>
            </w:r>
          </w:p>
        </w:tc>
      </w:tr>
      <w:tr w:rsidR="008E7F89">
        <w:trPr>
          <w:trHeight w:val="240"/>
        </w:trPr>
        <w:tc>
          <w:tcPr>
            <w:tcW w:w="60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2471131001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Садоводческое товарищество «Труд» Мозырского района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7F89" w:rsidRDefault="008E7F89">
            <w:pPr>
              <w:pStyle w:val="table10"/>
            </w:pPr>
            <w:r>
              <w:t>поселок Дружба</w:t>
            </w:r>
          </w:p>
        </w:tc>
      </w:tr>
    </w:tbl>
    <w:p w:rsidR="008E7F89" w:rsidRDefault="008E7F89">
      <w:pPr>
        <w:pStyle w:val="newncpi"/>
      </w:pPr>
      <w:r>
        <w:t> </w:t>
      </w:r>
    </w:p>
    <w:p w:rsidR="008E7F89" w:rsidRDefault="008E7F89">
      <w:pPr>
        <w:pStyle w:val="comment"/>
      </w:pPr>
      <w:r>
        <w:t>Примечание. Курс USD, установленный Национальным банком на 1 июля 2024 г. – 3,1662 руб.</w:t>
      </w:r>
    </w:p>
    <w:p w:rsidR="008E7F89" w:rsidRDefault="008E7F89">
      <w:pPr>
        <w:pStyle w:val="newncpi"/>
      </w:pPr>
      <w:r>
        <w:t> </w:t>
      </w:r>
    </w:p>
    <w:p w:rsidR="008E7F89" w:rsidRDefault="008E7F89">
      <w:bookmarkStart w:id="0" w:name="_GoBack"/>
      <w:bookmarkEnd w:id="0"/>
    </w:p>
    <w:sectPr w:rsidR="008E7F89" w:rsidSect="008E7F89">
      <w:headerReference w:type="even" r:id="rId6"/>
      <w:headerReference w:type="default" r:id="rId7"/>
      <w:pgSz w:w="11906" w:h="16838"/>
      <w:pgMar w:top="1134" w:right="1133" w:bottom="1134" w:left="141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27E0" w:rsidRDefault="00E127E0" w:rsidP="008E7F89">
      <w:pPr>
        <w:spacing w:after="0" w:line="240" w:lineRule="auto"/>
      </w:pPr>
      <w:r>
        <w:separator/>
      </w:r>
    </w:p>
  </w:endnote>
  <w:endnote w:type="continuationSeparator" w:id="0">
    <w:p w:rsidR="00E127E0" w:rsidRDefault="00E127E0" w:rsidP="008E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27E0" w:rsidRDefault="00E127E0" w:rsidP="008E7F89">
      <w:pPr>
        <w:spacing w:after="0" w:line="240" w:lineRule="auto"/>
      </w:pPr>
      <w:r>
        <w:separator/>
      </w:r>
    </w:p>
  </w:footnote>
  <w:footnote w:type="continuationSeparator" w:id="0">
    <w:p w:rsidR="00E127E0" w:rsidRDefault="00E127E0" w:rsidP="008E7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7F89" w:rsidRDefault="008E7F89" w:rsidP="00B1603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8E7F89" w:rsidRDefault="008E7F8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7F89" w:rsidRPr="008E7F89" w:rsidRDefault="008E7F89" w:rsidP="00B16031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8E7F89">
      <w:rPr>
        <w:rStyle w:val="a9"/>
        <w:rFonts w:ascii="Times New Roman" w:hAnsi="Times New Roman" w:cs="Times New Roman"/>
        <w:sz w:val="24"/>
      </w:rPr>
      <w:fldChar w:fldCharType="begin"/>
    </w:r>
    <w:r w:rsidRPr="008E7F89">
      <w:rPr>
        <w:rStyle w:val="a9"/>
        <w:rFonts w:ascii="Times New Roman" w:hAnsi="Times New Roman" w:cs="Times New Roman"/>
        <w:sz w:val="24"/>
      </w:rPr>
      <w:instrText xml:space="preserve"> PAGE </w:instrText>
    </w:r>
    <w:r w:rsidRPr="008E7F89">
      <w:rPr>
        <w:rStyle w:val="a9"/>
        <w:rFonts w:ascii="Times New Roman" w:hAnsi="Times New Roman" w:cs="Times New Roman"/>
        <w:sz w:val="24"/>
      </w:rPr>
      <w:fldChar w:fldCharType="separate"/>
    </w:r>
    <w:r w:rsidRPr="008E7F89">
      <w:rPr>
        <w:rStyle w:val="a9"/>
        <w:rFonts w:ascii="Times New Roman" w:hAnsi="Times New Roman" w:cs="Times New Roman"/>
        <w:noProof/>
        <w:sz w:val="24"/>
      </w:rPr>
      <w:t>8</w:t>
    </w:r>
    <w:r w:rsidRPr="008E7F89">
      <w:rPr>
        <w:rStyle w:val="a9"/>
        <w:rFonts w:ascii="Times New Roman" w:hAnsi="Times New Roman" w:cs="Times New Roman"/>
        <w:sz w:val="24"/>
      </w:rPr>
      <w:fldChar w:fldCharType="end"/>
    </w:r>
  </w:p>
  <w:p w:rsidR="008E7F89" w:rsidRPr="008E7F89" w:rsidRDefault="008E7F89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89"/>
    <w:rsid w:val="008E7F89"/>
    <w:rsid w:val="00E1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8D4B4-E6E7-4FE2-B8CA-8E48D6F4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F89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8E7F89"/>
    <w:rPr>
      <w:color w:val="154C94"/>
      <w:u w:val="single"/>
    </w:rPr>
  </w:style>
  <w:style w:type="paragraph" w:customStyle="1" w:styleId="msonormal0">
    <w:name w:val="msonormal"/>
    <w:basedOn w:val="a"/>
    <w:rsid w:val="008E7F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article">
    <w:name w:val="article"/>
    <w:basedOn w:val="a"/>
    <w:rsid w:val="008E7F89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BY"/>
    </w:rPr>
  </w:style>
  <w:style w:type="paragraph" w:customStyle="1" w:styleId="title">
    <w:name w:val="title"/>
    <w:basedOn w:val="a"/>
    <w:rsid w:val="008E7F8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BY"/>
    </w:rPr>
  </w:style>
  <w:style w:type="paragraph" w:customStyle="1" w:styleId="titlencpi">
    <w:name w:val="titlencpi"/>
    <w:basedOn w:val="a"/>
    <w:rsid w:val="008E7F8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BY"/>
    </w:rPr>
  </w:style>
  <w:style w:type="paragraph" w:customStyle="1" w:styleId="aspaper">
    <w:name w:val="aspaper"/>
    <w:basedOn w:val="a"/>
    <w:rsid w:val="008E7F8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BY"/>
    </w:rPr>
  </w:style>
  <w:style w:type="paragraph" w:customStyle="1" w:styleId="chapter">
    <w:name w:val="chapter"/>
    <w:basedOn w:val="a"/>
    <w:rsid w:val="008E7F8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BY"/>
    </w:rPr>
  </w:style>
  <w:style w:type="paragraph" w:customStyle="1" w:styleId="titleg">
    <w:name w:val="titleg"/>
    <w:basedOn w:val="a"/>
    <w:rsid w:val="008E7F8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BY"/>
    </w:rPr>
  </w:style>
  <w:style w:type="paragraph" w:customStyle="1" w:styleId="titlepr">
    <w:name w:val="titlepr"/>
    <w:basedOn w:val="a"/>
    <w:rsid w:val="008E7F8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BY"/>
    </w:rPr>
  </w:style>
  <w:style w:type="paragraph" w:customStyle="1" w:styleId="agree">
    <w:name w:val="agree"/>
    <w:basedOn w:val="a"/>
    <w:rsid w:val="008E7F89"/>
    <w:pPr>
      <w:spacing w:after="28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razdel">
    <w:name w:val="razdel"/>
    <w:basedOn w:val="a"/>
    <w:rsid w:val="008E7F89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BY"/>
    </w:rPr>
  </w:style>
  <w:style w:type="paragraph" w:customStyle="1" w:styleId="podrazdel">
    <w:name w:val="podrazdel"/>
    <w:basedOn w:val="a"/>
    <w:rsid w:val="008E7F8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BY"/>
    </w:rPr>
  </w:style>
  <w:style w:type="paragraph" w:customStyle="1" w:styleId="titlep">
    <w:name w:val="titlep"/>
    <w:basedOn w:val="a"/>
    <w:rsid w:val="008E7F8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BY"/>
    </w:rPr>
  </w:style>
  <w:style w:type="paragraph" w:customStyle="1" w:styleId="onestring">
    <w:name w:val="onestring"/>
    <w:basedOn w:val="a"/>
    <w:rsid w:val="008E7F8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BY"/>
    </w:rPr>
  </w:style>
  <w:style w:type="paragraph" w:customStyle="1" w:styleId="titleu">
    <w:name w:val="titleu"/>
    <w:basedOn w:val="a"/>
    <w:rsid w:val="008E7F8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BY"/>
    </w:rPr>
  </w:style>
  <w:style w:type="paragraph" w:customStyle="1" w:styleId="titlek">
    <w:name w:val="titlek"/>
    <w:basedOn w:val="a"/>
    <w:rsid w:val="008E7F89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BY"/>
    </w:rPr>
  </w:style>
  <w:style w:type="paragraph" w:customStyle="1" w:styleId="izvlechen">
    <w:name w:val="izvlechen"/>
    <w:basedOn w:val="a"/>
    <w:rsid w:val="008E7F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BY"/>
    </w:rPr>
  </w:style>
  <w:style w:type="paragraph" w:customStyle="1" w:styleId="point">
    <w:name w:val="point"/>
    <w:basedOn w:val="a"/>
    <w:rsid w:val="008E7F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underpoint">
    <w:name w:val="underpoint"/>
    <w:basedOn w:val="a"/>
    <w:rsid w:val="008E7F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signed">
    <w:name w:val="signed"/>
    <w:basedOn w:val="a"/>
    <w:rsid w:val="008E7F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odobren">
    <w:name w:val="odobren"/>
    <w:basedOn w:val="a"/>
    <w:rsid w:val="008E7F89"/>
    <w:pPr>
      <w:spacing w:after="0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odobren1">
    <w:name w:val="odobren1"/>
    <w:basedOn w:val="a"/>
    <w:rsid w:val="008E7F89"/>
    <w:pPr>
      <w:spacing w:after="120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comment">
    <w:name w:val="comment"/>
    <w:basedOn w:val="a"/>
    <w:rsid w:val="008E7F89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BY"/>
    </w:rPr>
  </w:style>
  <w:style w:type="paragraph" w:customStyle="1" w:styleId="preamble">
    <w:name w:val="preamble"/>
    <w:basedOn w:val="a"/>
    <w:rsid w:val="008E7F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snoski">
    <w:name w:val="snoski"/>
    <w:basedOn w:val="a"/>
    <w:rsid w:val="008E7F8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BY"/>
    </w:rPr>
  </w:style>
  <w:style w:type="paragraph" w:customStyle="1" w:styleId="snoskiline">
    <w:name w:val="snoskiline"/>
    <w:basedOn w:val="a"/>
    <w:rsid w:val="008E7F8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BY"/>
    </w:rPr>
  </w:style>
  <w:style w:type="paragraph" w:customStyle="1" w:styleId="paragraph">
    <w:name w:val="paragraph"/>
    <w:basedOn w:val="a"/>
    <w:rsid w:val="008E7F89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BY"/>
    </w:rPr>
  </w:style>
  <w:style w:type="paragraph" w:customStyle="1" w:styleId="table10">
    <w:name w:val="table10"/>
    <w:basedOn w:val="a"/>
    <w:rsid w:val="008E7F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BY"/>
    </w:rPr>
  </w:style>
  <w:style w:type="paragraph" w:customStyle="1" w:styleId="numnrpa">
    <w:name w:val="numnrpa"/>
    <w:basedOn w:val="a"/>
    <w:rsid w:val="008E7F89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BY"/>
    </w:rPr>
  </w:style>
  <w:style w:type="paragraph" w:customStyle="1" w:styleId="append">
    <w:name w:val="append"/>
    <w:basedOn w:val="a"/>
    <w:rsid w:val="008E7F89"/>
    <w:pPr>
      <w:spacing w:after="0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prinodobren">
    <w:name w:val="prinodobren"/>
    <w:basedOn w:val="a"/>
    <w:rsid w:val="008E7F89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BY"/>
    </w:rPr>
  </w:style>
  <w:style w:type="paragraph" w:customStyle="1" w:styleId="spiski">
    <w:name w:val="spiski"/>
    <w:basedOn w:val="a"/>
    <w:rsid w:val="008E7F8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nonumheader">
    <w:name w:val="nonumheader"/>
    <w:basedOn w:val="a"/>
    <w:rsid w:val="008E7F8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BY"/>
    </w:rPr>
  </w:style>
  <w:style w:type="paragraph" w:customStyle="1" w:styleId="numheader">
    <w:name w:val="numheader"/>
    <w:basedOn w:val="a"/>
    <w:rsid w:val="008E7F8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BY"/>
    </w:rPr>
  </w:style>
  <w:style w:type="paragraph" w:customStyle="1" w:styleId="agreefio">
    <w:name w:val="agreefio"/>
    <w:basedOn w:val="a"/>
    <w:rsid w:val="008E7F89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BY"/>
    </w:rPr>
  </w:style>
  <w:style w:type="paragraph" w:customStyle="1" w:styleId="agreedate">
    <w:name w:val="agreedate"/>
    <w:basedOn w:val="a"/>
    <w:rsid w:val="008E7F89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BY"/>
    </w:rPr>
  </w:style>
  <w:style w:type="paragraph" w:customStyle="1" w:styleId="changeadd">
    <w:name w:val="changeadd"/>
    <w:basedOn w:val="a"/>
    <w:rsid w:val="008E7F8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changei">
    <w:name w:val="changei"/>
    <w:basedOn w:val="a"/>
    <w:rsid w:val="008E7F8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changeutrs">
    <w:name w:val="changeutrs"/>
    <w:basedOn w:val="a"/>
    <w:rsid w:val="008E7F89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paragraph" w:customStyle="1" w:styleId="changeold">
    <w:name w:val="changeold"/>
    <w:basedOn w:val="a"/>
    <w:rsid w:val="008E7F89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BY"/>
    </w:rPr>
  </w:style>
  <w:style w:type="paragraph" w:customStyle="1" w:styleId="append1">
    <w:name w:val="append1"/>
    <w:basedOn w:val="a"/>
    <w:rsid w:val="008E7F89"/>
    <w:pPr>
      <w:spacing w:after="28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cap1">
    <w:name w:val="cap1"/>
    <w:basedOn w:val="a"/>
    <w:rsid w:val="008E7F89"/>
    <w:pPr>
      <w:spacing w:after="0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capu1">
    <w:name w:val="capu1"/>
    <w:basedOn w:val="a"/>
    <w:rsid w:val="008E7F89"/>
    <w:pPr>
      <w:spacing w:after="120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newncpi">
    <w:name w:val="newncpi"/>
    <w:basedOn w:val="a"/>
    <w:rsid w:val="008E7F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newncpi0">
    <w:name w:val="newncpi0"/>
    <w:basedOn w:val="a"/>
    <w:rsid w:val="008E7F8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newncpi1">
    <w:name w:val="newncpi1"/>
    <w:basedOn w:val="a"/>
    <w:rsid w:val="008E7F89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edizmeren">
    <w:name w:val="edizmeren"/>
    <w:basedOn w:val="a"/>
    <w:rsid w:val="008E7F89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BY"/>
    </w:rPr>
  </w:style>
  <w:style w:type="paragraph" w:customStyle="1" w:styleId="zagrazdel">
    <w:name w:val="zagrazdel"/>
    <w:basedOn w:val="a"/>
    <w:rsid w:val="008E7F8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BY"/>
    </w:rPr>
  </w:style>
  <w:style w:type="paragraph" w:customStyle="1" w:styleId="placeprin">
    <w:name w:val="placeprin"/>
    <w:basedOn w:val="a"/>
    <w:rsid w:val="008E7F89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primer">
    <w:name w:val="primer"/>
    <w:basedOn w:val="a"/>
    <w:rsid w:val="008E7F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BY"/>
    </w:rPr>
  </w:style>
  <w:style w:type="paragraph" w:customStyle="1" w:styleId="withpar">
    <w:name w:val="withpar"/>
    <w:basedOn w:val="a"/>
    <w:rsid w:val="008E7F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withoutpar">
    <w:name w:val="withoutpar"/>
    <w:basedOn w:val="a"/>
    <w:rsid w:val="008E7F89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undline">
    <w:name w:val="undline"/>
    <w:basedOn w:val="a"/>
    <w:rsid w:val="008E7F8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BY"/>
    </w:rPr>
  </w:style>
  <w:style w:type="paragraph" w:customStyle="1" w:styleId="underline">
    <w:name w:val="underline"/>
    <w:basedOn w:val="a"/>
    <w:rsid w:val="008E7F8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BY"/>
    </w:rPr>
  </w:style>
  <w:style w:type="paragraph" w:customStyle="1" w:styleId="ncpicomment">
    <w:name w:val="ncpicomment"/>
    <w:basedOn w:val="a"/>
    <w:rsid w:val="008E7F89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BY"/>
    </w:rPr>
  </w:style>
  <w:style w:type="paragraph" w:customStyle="1" w:styleId="rekviziti">
    <w:name w:val="rekviziti"/>
    <w:basedOn w:val="a"/>
    <w:rsid w:val="008E7F89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ncpidel">
    <w:name w:val="ncpidel"/>
    <w:basedOn w:val="a"/>
    <w:rsid w:val="008E7F8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tsifra">
    <w:name w:val="tsifra"/>
    <w:basedOn w:val="a"/>
    <w:rsid w:val="008E7F89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BY"/>
    </w:rPr>
  </w:style>
  <w:style w:type="paragraph" w:customStyle="1" w:styleId="articleintext">
    <w:name w:val="articleintext"/>
    <w:basedOn w:val="a"/>
    <w:rsid w:val="008E7F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newncpiv">
    <w:name w:val="newncpiv"/>
    <w:basedOn w:val="a"/>
    <w:rsid w:val="008E7F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BY"/>
    </w:rPr>
  </w:style>
  <w:style w:type="paragraph" w:customStyle="1" w:styleId="snoskiv">
    <w:name w:val="snoskiv"/>
    <w:basedOn w:val="a"/>
    <w:rsid w:val="008E7F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BY"/>
    </w:rPr>
  </w:style>
  <w:style w:type="paragraph" w:customStyle="1" w:styleId="articlev">
    <w:name w:val="articlev"/>
    <w:basedOn w:val="a"/>
    <w:rsid w:val="008E7F89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BY"/>
    </w:rPr>
  </w:style>
  <w:style w:type="paragraph" w:customStyle="1" w:styleId="contentword">
    <w:name w:val="contentword"/>
    <w:basedOn w:val="a"/>
    <w:rsid w:val="008E7F89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BY"/>
    </w:rPr>
  </w:style>
  <w:style w:type="paragraph" w:customStyle="1" w:styleId="contenttext">
    <w:name w:val="contenttext"/>
    <w:basedOn w:val="a"/>
    <w:rsid w:val="008E7F89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BY"/>
    </w:rPr>
  </w:style>
  <w:style w:type="paragraph" w:customStyle="1" w:styleId="gosreg">
    <w:name w:val="gosreg"/>
    <w:basedOn w:val="a"/>
    <w:rsid w:val="008E7F89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BY"/>
    </w:rPr>
  </w:style>
  <w:style w:type="paragraph" w:customStyle="1" w:styleId="articlect">
    <w:name w:val="articlect"/>
    <w:basedOn w:val="a"/>
    <w:rsid w:val="008E7F8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BY"/>
    </w:rPr>
  </w:style>
  <w:style w:type="paragraph" w:customStyle="1" w:styleId="letter">
    <w:name w:val="letter"/>
    <w:basedOn w:val="a"/>
    <w:rsid w:val="008E7F89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recepient">
    <w:name w:val="recepient"/>
    <w:basedOn w:val="a"/>
    <w:rsid w:val="008E7F89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doklad">
    <w:name w:val="doklad"/>
    <w:basedOn w:val="a"/>
    <w:rsid w:val="008E7F89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onpaper">
    <w:name w:val="onpaper"/>
    <w:basedOn w:val="a"/>
    <w:rsid w:val="008E7F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BY"/>
    </w:rPr>
  </w:style>
  <w:style w:type="paragraph" w:customStyle="1" w:styleId="formula">
    <w:name w:val="formula"/>
    <w:basedOn w:val="a"/>
    <w:rsid w:val="008E7F89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tableblank">
    <w:name w:val="tableblank"/>
    <w:basedOn w:val="a"/>
    <w:rsid w:val="008E7F8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table9">
    <w:name w:val="table9"/>
    <w:basedOn w:val="a"/>
    <w:rsid w:val="008E7F89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BY"/>
    </w:rPr>
  </w:style>
  <w:style w:type="paragraph" w:customStyle="1" w:styleId="table8">
    <w:name w:val="table8"/>
    <w:basedOn w:val="a"/>
    <w:rsid w:val="008E7F89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BY"/>
    </w:rPr>
  </w:style>
  <w:style w:type="paragraph" w:customStyle="1" w:styleId="table7">
    <w:name w:val="table7"/>
    <w:basedOn w:val="a"/>
    <w:rsid w:val="008E7F89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BY"/>
    </w:rPr>
  </w:style>
  <w:style w:type="paragraph" w:customStyle="1" w:styleId="begform">
    <w:name w:val="begform"/>
    <w:basedOn w:val="a"/>
    <w:rsid w:val="008E7F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endform">
    <w:name w:val="endform"/>
    <w:basedOn w:val="a"/>
    <w:rsid w:val="008E7F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snoskishablon">
    <w:name w:val="snoskishablon"/>
    <w:basedOn w:val="a"/>
    <w:rsid w:val="008E7F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BY"/>
    </w:rPr>
  </w:style>
  <w:style w:type="paragraph" w:customStyle="1" w:styleId="fav">
    <w:name w:val="fav"/>
    <w:basedOn w:val="a"/>
    <w:rsid w:val="008E7F89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fav1">
    <w:name w:val="fav1"/>
    <w:basedOn w:val="a"/>
    <w:rsid w:val="008E7F89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fav2">
    <w:name w:val="fav2"/>
    <w:basedOn w:val="a"/>
    <w:rsid w:val="008E7F89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dopinfo">
    <w:name w:val="dopinfo"/>
    <w:basedOn w:val="a"/>
    <w:rsid w:val="008E7F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divinsselect">
    <w:name w:val="divinsselect"/>
    <w:basedOn w:val="a"/>
    <w:rsid w:val="008E7F89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character" w:customStyle="1" w:styleId="name">
    <w:name w:val="name"/>
    <w:basedOn w:val="a0"/>
    <w:rsid w:val="008E7F8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E7F8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E7F89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8E7F89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8E7F8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E7F89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8E7F89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E7F89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E7F89"/>
    <w:rPr>
      <w:rFonts w:ascii="Symbol" w:hAnsi="Symbol" w:hint="default"/>
    </w:rPr>
  </w:style>
  <w:style w:type="character" w:customStyle="1" w:styleId="onewind3">
    <w:name w:val="onewind3"/>
    <w:basedOn w:val="a0"/>
    <w:rsid w:val="008E7F89"/>
    <w:rPr>
      <w:rFonts w:ascii="Wingdings 3" w:hAnsi="Wingdings 3" w:hint="default"/>
    </w:rPr>
  </w:style>
  <w:style w:type="character" w:customStyle="1" w:styleId="onewind2">
    <w:name w:val="onewind2"/>
    <w:basedOn w:val="a0"/>
    <w:rsid w:val="008E7F89"/>
    <w:rPr>
      <w:rFonts w:ascii="Wingdings 2" w:hAnsi="Wingdings 2" w:hint="default"/>
    </w:rPr>
  </w:style>
  <w:style w:type="character" w:customStyle="1" w:styleId="onewind">
    <w:name w:val="onewind"/>
    <w:basedOn w:val="a0"/>
    <w:rsid w:val="008E7F89"/>
    <w:rPr>
      <w:rFonts w:ascii="Wingdings" w:hAnsi="Wingdings" w:hint="default"/>
    </w:rPr>
  </w:style>
  <w:style w:type="character" w:customStyle="1" w:styleId="rednoun">
    <w:name w:val="rednoun"/>
    <w:basedOn w:val="a0"/>
    <w:rsid w:val="008E7F89"/>
  </w:style>
  <w:style w:type="character" w:customStyle="1" w:styleId="post">
    <w:name w:val="post"/>
    <w:basedOn w:val="a0"/>
    <w:rsid w:val="008E7F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E7F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8E7F89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E7F89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E7F89"/>
    <w:rPr>
      <w:rFonts w:ascii="Arial" w:hAnsi="Arial" w:cs="Arial" w:hint="default"/>
    </w:rPr>
  </w:style>
  <w:style w:type="character" w:customStyle="1" w:styleId="snoskiindex">
    <w:name w:val="snoskiindex"/>
    <w:basedOn w:val="a0"/>
    <w:rsid w:val="008E7F89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8E7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BY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8E7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7F89"/>
  </w:style>
  <w:style w:type="paragraph" w:styleId="a7">
    <w:name w:val="footer"/>
    <w:basedOn w:val="a"/>
    <w:link w:val="a8"/>
    <w:uiPriority w:val="99"/>
    <w:unhideWhenUsed/>
    <w:rsid w:val="008E7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7F89"/>
  </w:style>
  <w:style w:type="character" w:styleId="a9">
    <w:name w:val="page number"/>
    <w:basedOn w:val="a0"/>
    <w:uiPriority w:val="99"/>
    <w:semiHidden/>
    <w:unhideWhenUsed/>
    <w:rsid w:val="008E7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3093</Words>
  <Characters>17635</Characters>
  <Application>Microsoft Office Word</Application>
  <DocSecurity>0</DocSecurity>
  <Lines>146</Lines>
  <Paragraphs>41</Paragraphs>
  <ScaleCrop>false</ScaleCrop>
  <Company/>
  <LinksUpToDate>false</LinksUpToDate>
  <CharactersWithSpaces>20687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2025-06-09T10:28:00Z</dcterms:created>
  <dcterms:modified xsi:type="dcterms:W3CDTF">2025-06-09T10:29:00Z</dcterms:modified>
</cp:coreProperties>
</file>