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38" w:rsidRPr="00A47603" w:rsidRDefault="008A6638" w:rsidP="00A47603">
      <w:pPr>
        <w:spacing w:before="300" w:after="150" w:line="240" w:lineRule="auto"/>
        <w:ind w:firstLine="709"/>
        <w:jc w:val="both"/>
        <w:outlineLvl w:val="2"/>
        <w:rPr>
          <w:rFonts w:ascii="inherit" w:eastAsia="Times New Roman" w:hAnsi="inherit" w:cs="Helvetica"/>
          <w:b/>
          <w:bCs/>
          <w:color w:val="002338"/>
          <w:sz w:val="36"/>
          <w:szCs w:val="36"/>
          <w:lang w:eastAsia="ru-RU"/>
        </w:rPr>
      </w:pPr>
      <w:r w:rsidRPr="008A6638">
        <w:rPr>
          <w:rFonts w:ascii="inherit" w:eastAsia="Times New Roman" w:hAnsi="inherit" w:cs="Helvetica"/>
          <w:b/>
          <w:bCs/>
          <w:color w:val="002338"/>
          <w:sz w:val="36"/>
          <w:szCs w:val="36"/>
          <w:lang w:eastAsia="ru-RU"/>
        </w:rPr>
        <w:t>Переселение безработных и членов их семей</w:t>
      </w:r>
    </w:p>
    <w:p w:rsidR="008A6638" w:rsidRPr="005D6AC9" w:rsidRDefault="00791EAB" w:rsidP="005D6AC9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338"/>
          <w:sz w:val="30"/>
          <w:szCs w:val="30"/>
          <w:lang w:eastAsia="ru-RU"/>
        </w:rPr>
        <w:t>Переселение безработных и членов их семей в связи с переездом на работу в другую местность осуществляется в случае предоставления безработным места работы в другой местности</w:t>
      </w:r>
      <w:r w:rsidR="00C511CC">
        <w:rPr>
          <w:rFonts w:ascii="Times New Roman" w:eastAsia="Times New Roman" w:hAnsi="Times New Roman" w:cs="Times New Roman"/>
          <w:b/>
          <w:bCs/>
          <w:i/>
          <w:iCs/>
          <w:color w:val="002338"/>
          <w:sz w:val="30"/>
          <w:szCs w:val="30"/>
          <w:lang w:eastAsia="ru-RU"/>
        </w:rPr>
        <w:t xml:space="preserve"> (в другом населенном пункте) в пределах Республики Беларусь в целях содействия их занятости</w:t>
      </w:r>
      <w:r w:rsidR="008A6638" w:rsidRPr="005D6AC9">
        <w:rPr>
          <w:rFonts w:ascii="Times New Roman" w:eastAsia="Times New Roman" w:hAnsi="Times New Roman" w:cs="Times New Roman"/>
          <w:b/>
          <w:bCs/>
          <w:i/>
          <w:iCs/>
          <w:color w:val="002338"/>
          <w:sz w:val="30"/>
          <w:szCs w:val="30"/>
          <w:lang w:eastAsia="ru-RU"/>
        </w:rPr>
        <w:t xml:space="preserve"> на добровольных началах.</w:t>
      </w:r>
    </w:p>
    <w:p w:rsidR="00DB498E" w:rsidRDefault="008A6638" w:rsidP="005D6AC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</w:pPr>
      <w:r w:rsidRPr="005D6AC9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Право на оказание содействия в переселении на новое место жительс</w:t>
      </w:r>
      <w:r w:rsidR="00DB498E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тва и работы имеют безработные.</w:t>
      </w:r>
    </w:p>
    <w:p w:rsidR="008A6638" w:rsidRPr="005D6AC9" w:rsidRDefault="008A6638" w:rsidP="005D6AC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5D6AC9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Безработные, не достигшие 18 лет, переселяются только с письменного согласия родителей, усыновителей или попечителей, за исключением случаев объявления несовершеннолетнего полностью дееспособным (эмансипированным).</w:t>
      </w:r>
    </w:p>
    <w:p w:rsidR="008A6638" w:rsidRPr="005D6AC9" w:rsidRDefault="008A6638" w:rsidP="005D6AC9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5D6AC9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Наниматели, желающие пригласить на работу безработных и членов их семей, проживающих в другой местности, направляют сведения о наличии свободных рабочих мест (вакансий) с предоставлением </w:t>
      </w:r>
      <w:r w:rsidR="00537C8C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жилого помещения для проживания</w:t>
      </w:r>
      <w:r w:rsidRPr="005D6AC9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</w:t>
      </w:r>
      <w:r w:rsidR="00537C8C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на информационном портале государственной службы занятости.</w:t>
      </w:r>
    </w:p>
    <w:p w:rsidR="008A6638" w:rsidRPr="005D6AC9" w:rsidRDefault="008A6638" w:rsidP="005D6AC9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proofErr w:type="gramStart"/>
      <w:r w:rsidRPr="005D6AC9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С согласия безработного</w:t>
      </w:r>
      <w:r w:rsidR="00207ED2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на переселение в связи с переездом на работу</w:t>
      </w:r>
      <w:proofErr w:type="gramEnd"/>
      <w:r w:rsidR="00207ED2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в другую местность</w:t>
      </w:r>
      <w:r w:rsidRPr="005D6AC9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</w:t>
      </w:r>
      <w:r w:rsidR="00C51296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управление</w:t>
      </w:r>
      <w:r w:rsidRPr="005D6AC9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по труду, занятости и социальной защите по месту регистрации безработного готовит представление о </w:t>
      </w:r>
      <w:proofErr w:type="gramStart"/>
      <w:r w:rsidRPr="005D6AC9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переселении</w:t>
      </w:r>
      <w:proofErr w:type="gramEnd"/>
      <w:r w:rsidRPr="005D6AC9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безработного </w:t>
      </w:r>
      <w:r w:rsidR="00AD34D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в связи с переездом на работу в другую местность. </w:t>
      </w:r>
    </w:p>
    <w:p w:rsidR="008A6638" w:rsidRPr="005D6AC9" w:rsidRDefault="00C51296" w:rsidP="005D6AC9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В случае получения согласия </w:t>
      </w:r>
      <w:r w:rsidR="002A3739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от нанимателя на прием безработного на работу в сельскую местность орган по труду, занятости и социальной защите оформляет договор</w:t>
      </w:r>
      <w:r w:rsidR="00047AF9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о переселении безработного и членов его семьи в связи с переездом на работу в другую местность, который заключается между органом по труду, занятости и социальной защите</w:t>
      </w:r>
      <w:r w:rsidR="00945881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, безработным и нанимателем.</w:t>
      </w:r>
      <w:proofErr w:type="gramEnd"/>
    </w:p>
    <w:p w:rsidR="008A6638" w:rsidRPr="005D6AC9" w:rsidRDefault="008C0669" w:rsidP="005D6AC9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Договор вступает в силу </w:t>
      </w:r>
      <w:proofErr w:type="gramStart"/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его последней стороной и действует</w:t>
      </w:r>
      <w:r w:rsidR="00546EE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в течение одного года со дня начала</w:t>
      </w:r>
      <w:r w:rsidR="00163E48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</w:t>
      </w:r>
      <w:r w:rsidR="00546EE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действия трудового договора (контракта)</w:t>
      </w:r>
      <w:r w:rsidR="00163E48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.</w:t>
      </w:r>
    </w:p>
    <w:p w:rsidR="008A6638" w:rsidRPr="005D6AC9" w:rsidRDefault="000416B6" w:rsidP="005D6AC9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При переселении в сельскую местность безработным, заключившим договор</w:t>
      </w:r>
      <w:r w:rsidR="003211DB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, органом по труду, занятости и социальной защите</w:t>
      </w:r>
      <w:r w:rsidR="00A13338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</w:t>
      </w:r>
      <w:r w:rsidR="003211DB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производится выплата денежных</w:t>
      </w:r>
      <w:r w:rsidR="00A13338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</w:t>
      </w:r>
      <w:r w:rsidR="003211DB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сре</w:t>
      </w:r>
      <w:proofErr w:type="gramStart"/>
      <w:r w:rsidR="003211DB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дств в </w:t>
      </w:r>
      <w:r w:rsidR="003211DB" w:rsidRPr="003A28FF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д</w:t>
      </w:r>
      <w:proofErr w:type="gramEnd"/>
      <w:r w:rsidR="003211DB" w:rsidRPr="003A28FF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евятикратном размере величины бюджета прожиточного минимума в среднем на душу населения</w:t>
      </w:r>
      <w:r w:rsidR="00A13338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, установленного Министерством труда и социальной защиты, действующего на дату трудоустройства.</w:t>
      </w:r>
    </w:p>
    <w:p w:rsidR="008A6638" w:rsidRPr="005D6AC9" w:rsidRDefault="008B316B" w:rsidP="005D6AC9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Выплата денежных средств</w:t>
      </w:r>
      <w:r w:rsidR="00A726C6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осуществляется однократно.</w:t>
      </w:r>
    </w:p>
    <w:p w:rsidR="008A6638" w:rsidRPr="005D6AC9" w:rsidRDefault="00215719" w:rsidP="005D6AC9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lastRenderedPageBreak/>
        <w:t>Денежные средства подлежат возврату в орган по труду, занятости и социальной защите</w:t>
      </w:r>
      <w:r w:rsidR="008A6638" w:rsidRPr="005D6AC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:</w:t>
      </w:r>
    </w:p>
    <w:p w:rsidR="008A6638" w:rsidRPr="005D6AC9" w:rsidRDefault="000E5597" w:rsidP="000E55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б</w:t>
      </w:r>
      <w:r w:rsidR="00E24915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езработный в случае увольнения</w:t>
      </w:r>
      <w:r w:rsidR="00462C40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в течение 1 года </w:t>
      </w:r>
      <w:proofErr w:type="gramStart"/>
      <w:r w:rsidR="00462C40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с даты трудоустройства</w:t>
      </w:r>
      <w:proofErr w:type="gramEnd"/>
      <w:r w:rsidR="00462C40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, за исключением случаев</w:t>
      </w:r>
      <w:r w:rsidR="006C0F9F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 расторжения трудового договора (контракта) </w:t>
      </w:r>
      <w:r w:rsidR="00831AE2" w:rsidRPr="005D6AC9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в связи с нарушением Нанимателем законодательства о труде, коллективного договора</w:t>
      </w:r>
      <w:r w:rsidR="00B33440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, трудового договора</w:t>
      </w:r>
      <w:r w:rsidR="00215719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.</w:t>
      </w:r>
    </w:p>
    <w:p w:rsidR="008A6638" w:rsidRPr="005D6AC9" w:rsidRDefault="008A6638" w:rsidP="005D6AC9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5D6AC9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Ознакомиться с вакансиями, в том числе с предоставлением жилья в сети Интернет можно на Портале Государственной службы занятости Р</w:t>
      </w:r>
      <w:r w:rsidR="00762417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еспублики Беларусь </w:t>
      </w:r>
      <w:r w:rsidRPr="005D6AC9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gsz.gov.by (вкладка «Соискателю»). При необходимости можно задать «</w:t>
      </w:r>
      <w:r w:rsidRPr="005D6AC9">
        <w:rPr>
          <w:rFonts w:ascii="Times New Roman" w:eastAsia="Times New Roman" w:hAnsi="Times New Roman" w:cs="Times New Roman"/>
          <w:bCs/>
          <w:i/>
          <w:iCs/>
          <w:color w:val="002338"/>
          <w:sz w:val="30"/>
          <w:szCs w:val="30"/>
          <w:lang w:eastAsia="ru-RU"/>
        </w:rPr>
        <w:t>Расширенный поиск</w:t>
      </w:r>
      <w:r w:rsidRPr="005D6AC9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» и у</w:t>
      </w:r>
      <w:r w:rsidR="005D6AC9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 xml:space="preserve">казать параметры поиска, в том числе </w:t>
      </w:r>
      <w:r w:rsidRPr="005D6AC9">
        <w:rPr>
          <w:rFonts w:ascii="Times New Roman" w:eastAsia="Times New Roman" w:hAnsi="Times New Roman" w:cs="Times New Roman"/>
          <w:bCs/>
          <w:color w:val="002338"/>
          <w:sz w:val="30"/>
          <w:szCs w:val="30"/>
          <w:lang w:eastAsia="ru-RU"/>
        </w:rPr>
        <w:t>наличие жилья.</w:t>
      </w:r>
    </w:p>
    <w:p w:rsidR="005D6AC9" w:rsidRDefault="005D6AC9" w:rsidP="005D6AC9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Подробную информацию </w:t>
      </w: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о переселении безработных</w:t>
      </w: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 xml:space="preserve"> можно получить</w:t>
      </w:r>
    </w:p>
    <w:p w:rsidR="005D6AC9" w:rsidRPr="008619DA" w:rsidRDefault="005D6AC9" w:rsidP="005D6AC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ул. Советская, 1</w:t>
      </w:r>
      <w:r w:rsidR="00F26FD9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4842"/>
        <w:gridCol w:w="2404"/>
      </w:tblGrid>
      <w:tr w:rsidR="005D6AC9" w:rsidRPr="001E183B" w:rsidTr="009C77F4">
        <w:tc>
          <w:tcPr>
            <w:tcW w:w="2099" w:type="dxa"/>
            <w:shd w:val="clear" w:color="auto" w:fill="auto"/>
          </w:tcPr>
          <w:p w:rsidR="005D6AC9" w:rsidRPr="001E183B" w:rsidRDefault="002D1C6A" w:rsidP="00F26F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кабинет №</w:t>
            </w:r>
            <w:r w:rsidR="00F26FD9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109</w:t>
            </w:r>
            <w:bookmarkStart w:id="0" w:name="_GoBack"/>
            <w:bookmarkEnd w:id="0"/>
          </w:p>
        </w:tc>
        <w:tc>
          <w:tcPr>
            <w:tcW w:w="4842" w:type="dxa"/>
            <w:shd w:val="clear" w:color="auto" w:fill="auto"/>
          </w:tcPr>
          <w:p w:rsidR="005D6AC9" w:rsidRDefault="005D6AC9" w:rsidP="009C7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Писаник</w:t>
            </w:r>
            <w:proofErr w:type="spellEnd"/>
          </w:p>
          <w:p w:rsidR="005D6AC9" w:rsidRPr="001E183B" w:rsidRDefault="005D6AC9" w:rsidP="009C7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Ольга Валентиновна</w:t>
            </w:r>
          </w:p>
        </w:tc>
        <w:tc>
          <w:tcPr>
            <w:tcW w:w="2404" w:type="dxa"/>
            <w:shd w:val="clear" w:color="auto" w:fill="auto"/>
          </w:tcPr>
          <w:p w:rsidR="005D6AC9" w:rsidRPr="001E183B" w:rsidRDefault="005D6AC9" w:rsidP="009C77F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</w:pPr>
            <w:r w:rsidRPr="001E183B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тел. 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5</w:t>
            </w:r>
            <w:r w:rsidRPr="001E183B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-</w:t>
            </w:r>
            <w:r w:rsidR="002D1C6A"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12-9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338"/>
                <w:sz w:val="30"/>
                <w:szCs w:val="30"/>
                <w:lang w:eastAsia="ru-RU"/>
              </w:rPr>
              <w:t>8</w:t>
            </w:r>
          </w:p>
        </w:tc>
      </w:tr>
    </w:tbl>
    <w:p w:rsidR="005D6AC9" w:rsidRPr="001E183B" w:rsidRDefault="005D6AC9" w:rsidP="005D6AC9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</w:pPr>
    </w:p>
    <w:p w:rsidR="005D6AC9" w:rsidRPr="008619DA" w:rsidRDefault="005D6AC9" w:rsidP="005D6AC9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2338"/>
          <w:sz w:val="30"/>
          <w:szCs w:val="30"/>
          <w:lang w:eastAsia="ru-RU"/>
        </w:rPr>
      </w:pPr>
      <w:r w:rsidRPr="008619DA">
        <w:rPr>
          <w:rFonts w:ascii="Times New Roman" w:eastAsia="Times New Roman" w:hAnsi="Times New Roman" w:cs="Times New Roman"/>
          <w:b/>
          <w:bCs/>
          <w:color w:val="002338"/>
          <w:sz w:val="30"/>
          <w:szCs w:val="30"/>
          <w:lang w:eastAsia="ru-RU"/>
        </w:rPr>
        <w:t>Услуги, связанные с содействием занятости граждан, предоставляются бесплатно.</w:t>
      </w:r>
    </w:p>
    <w:sectPr w:rsidR="005D6AC9" w:rsidRPr="008619DA" w:rsidSect="00DB498E">
      <w:pgSz w:w="11906" w:h="16838"/>
      <w:pgMar w:top="851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560C3"/>
    <w:multiLevelType w:val="multilevel"/>
    <w:tmpl w:val="BFE2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0D1977"/>
    <w:multiLevelType w:val="multilevel"/>
    <w:tmpl w:val="5514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D3"/>
    <w:rsid w:val="000416B6"/>
    <w:rsid w:val="00047AF9"/>
    <w:rsid w:val="00064CCA"/>
    <w:rsid w:val="000E5597"/>
    <w:rsid w:val="00163E48"/>
    <w:rsid w:val="00207ED2"/>
    <w:rsid w:val="00215719"/>
    <w:rsid w:val="002968D1"/>
    <w:rsid w:val="002A3739"/>
    <w:rsid w:val="002D1C6A"/>
    <w:rsid w:val="003211DB"/>
    <w:rsid w:val="003A28FF"/>
    <w:rsid w:val="00462C40"/>
    <w:rsid w:val="00495A8B"/>
    <w:rsid w:val="00534C54"/>
    <w:rsid w:val="00537C8C"/>
    <w:rsid w:val="00546EEA"/>
    <w:rsid w:val="00595BD2"/>
    <w:rsid w:val="005D6AC9"/>
    <w:rsid w:val="006C0F9F"/>
    <w:rsid w:val="00762417"/>
    <w:rsid w:val="00791EAB"/>
    <w:rsid w:val="00831AE2"/>
    <w:rsid w:val="008413A8"/>
    <w:rsid w:val="008A6638"/>
    <w:rsid w:val="008B316B"/>
    <w:rsid w:val="008C0669"/>
    <w:rsid w:val="00906DB3"/>
    <w:rsid w:val="00945881"/>
    <w:rsid w:val="00980968"/>
    <w:rsid w:val="009C77F4"/>
    <w:rsid w:val="009D4058"/>
    <w:rsid w:val="00A13338"/>
    <w:rsid w:val="00A47603"/>
    <w:rsid w:val="00A726C6"/>
    <w:rsid w:val="00AB772F"/>
    <w:rsid w:val="00AD34D5"/>
    <w:rsid w:val="00B33440"/>
    <w:rsid w:val="00B412CA"/>
    <w:rsid w:val="00B6210B"/>
    <w:rsid w:val="00BB40E9"/>
    <w:rsid w:val="00C511CC"/>
    <w:rsid w:val="00C51296"/>
    <w:rsid w:val="00C5713C"/>
    <w:rsid w:val="00DB0871"/>
    <w:rsid w:val="00DB0AD3"/>
    <w:rsid w:val="00DB498E"/>
    <w:rsid w:val="00E24915"/>
    <w:rsid w:val="00E71015"/>
    <w:rsid w:val="00F2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6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A4A17"/>
                    <w:right w:val="none" w:sz="0" w:space="0" w:color="auto"/>
                  </w:divBdr>
                  <w:divsChild>
                    <w:div w:id="54375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2026-05-19T06:02:00Z</dcterms:created>
  <dcterms:modified xsi:type="dcterms:W3CDTF">2026-05-19T06:02:00Z</dcterms:modified>
</cp:coreProperties>
</file>